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140F" w:rsidRPr="00211739" w:rsidRDefault="0026140F" w:rsidP="0026140F">
      <w:pPr>
        <w:pStyle w:val="Titre"/>
      </w:pPr>
      <w:r w:rsidRPr="00211739">
        <w:rPr>
          <w:noProof/>
          <w:lang w:eastAsia="fr-FR"/>
        </w:rPr>
        <w:drawing>
          <wp:inline distT="0" distB="0" distL="0" distR="0" wp14:anchorId="7972D1C1" wp14:editId="44E5DAE4">
            <wp:extent cx="2514600" cy="723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gecam_AQ.gif"/>
                    <pic:cNvPicPr/>
                  </pic:nvPicPr>
                  <pic:blipFill>
                    <a:blip r:embed="rId5">
                      <a:extLst>
                        <a:ext uri="{28A0092B-C50C-407E-A947-70E740481C1C}">
                          <a14:useLocalDpi xmlns:a14="http://schemas.microsoft.com/office/drawing/2010/main" val="0"/>
                        </a:ext>
                      </a:extLst>
                    </a:blip>
                    <a:stretch>
                      <a:fillRect/>
                    </a:stretch>
                  </pic:blipFill>
                  <pic:spPr>
                    <a:xfrm>
                      <a:off x="0" y="0"/>
                      <a:ext cx="2514600" cy="723900"/>
                    </a:xfrm>
                    <a:prstGeom prst="rect">
                      <a:avLst/>
                    </a:prstGeom>
                  </pic:spPr>
                </pic:pic>
              </a:graphicData>
            </a:graphic>
          </wp:inline>
        </w:drawing>
      </w:r>
    </w:p>
    <w:p w:rsidR="0026140F" w:rsidRPr="00211739" w:rsidRDefault="0026140F" w:rsidP="0026140F">
      <w:pPr>
        <w:pStyle w:val="Titre"/>
      </w:pPr>
    </w:p>
    <w:p w:rsidR="0026140F" w:rsidRPr="00211739" w:rsidRDefault="0026140F" w:rsidP="0026140F">
      <w:pPr>
        <w:shd w:val="clear" w:color="auto" w:fill="FFFFCC"/>
        <w:spacing w:before="240" w:after="0"/>
        <w:jc w:val="center"/>
        <w:rPr>
          <w:rFonts w:cstheme="minorHAnsi"/>
          <w:b/>
          <w:sz w:val="16"/>
        </w:rPr>
      </w:pPr>
    </w:p>
    <w:p w:rsidR="0026140F" w:rsidRPr="00211739" w:rsidRDefault="0026140F" w:rsidP="0026140F">
      <w:pPr>
        <w:shd w:val="clear" w:color="auto" w:fill="FFFFCC"/>
        <w:spacing w:after="0"/>
        <w:jc w:val="center"/>
        <w:rPr>
          <w:rFonts w:cstheme="minorHAnsi"/>
          <w:b/>
          <w:sz w:val="16"/>
        </w:rPr>
      </w:pPr>
      <w:r w:rsidRPr="00211739">
        <w:rPr>
          <w:rFonts w:cstheme="minorHAnsi"/>
          <w:b/>
          <w:sz w:val="32"/>
        </w:rPr>
        <w:t>CADRE DE REPONSE TECHNIQUE VALANT MEMOIRE TECHNIQUE DU CANDIDAT</w:t>
      </w:r>
    </w:p>
    <w:p w:rsidR="0026140F" w:rsidRPr="00211739" w:rsidRDefault="0026140F" w:rsidP="0026140F">
      <w:pPr>
        <w:shd w:val="clear" w:color="auto" w:fill="FFFFCC"/>
        <w:spacing w:after="0"/>
        <w:jc w:val="center"/>
        <w:rPr>
          <w:rFonts w:cstheme="minorHAnsi"/>
          <w:b/>
          <w:sz w:val="16"/>
        </w:rPr>
      </w:pPr>
    </w:p>
    <w:p w:rsidR="0026140F" w:rsidRPr="00211739" w:rsidRDefault="0026140F" w:rsidP="0026140F">
      <w:pPr>
        <w:spacing w:after="0"/>
        <w:rPr>
          <w:rFonts w:cstheme="minorHAnsi"/>
          <w:b/>
          <w:sz w:val="24"/>
          <w:szCs w:val="24"/>
        </w:rPr>
      </w:pPr>
    </w:p>
    <w:tbl>
      <w:tblPr>
        <w:tblpPr w:leftFromText="141" w:rightFromText="141" w:bottomFromText="200" w:vertAnchor="text" w:horzAnchor="margin" w:tblpXSpec="center" w:tblpY="128"/>
        <w:tblW w:w="9645" w:type="dxa"/>
        <w:tblLayout w:type="fixed"/>
        <w:tblLook w:val="04A0" w:firstRow="1" w:lastRow="0" w:firstColumn="1" w:lastColumn="0" w:noHBand="0" w:noVBand="1"/>
      </w:tblPr>
      <w:tblGrid>
        <w:gridCol w:w="9645"/>
      </w:tblGrid>
      <w:tr w:rsidR="0026140F" w:rsidRPr="00211739" w:rsidTr="00077479">
        <w:tc>
          <w:tcPr>
            <w:tcW w:w="9639" w:type="dxa"/>
            <w:tcBorders>
              <w:top w:val="single" w:sz="4" w:space="0" w:color="000000"/>
              <w:left w:val="nil"/>
              <w:bottom w:val="single" w:sz="4" w:space="0" w:color="000000"/>
              <w:right w:val="nil"/>
            </w:tcBorders>
            <w:tcMar>
              <w:top w:w="300" w:type="dxa"/>
              <w:left w:w="0" w:type="dxa"/>
              <w:bottom w:w="300" w:type="dxa"/>
              <w:right w:w="0" w:type="dxa"/>
            </w:tcMar>
            <w:vAlign w:val="center"/>
            <w:hideMark/>
          </w:tcPr>
          <w:p w:rsidR="0026140F" w:rsidRPr="00211739" w:rsidRDefault="00513A16" w:rsidP="00513A16">
            <w:pPr>
              <w:spacing w:after="0" w:line="240" w:lineRule="auto"/>
              <w:jc w:val="center"/>
              <w:rPr>
                <w:rFonts w:eastAsia="Trebuchet MS" w:cstheme="minorHAnsi"/>
                <w:b/>
                <w:color w:val="000000"/>
                <w:sz w:val="40"/>
                <w:szCs w:val="40"/>
              </w:rPr>
            </w:pPr>
            <w:r>
              <w:rPr>
                <w:rFonts w:ascii="Calibri" w:eastAsia="Calibri" w:hAnsi="Calibri" w:cs="Calibri"/>
                <w:b/>
                <w:color w:val="000000"/>
                <w:sz w:val="28"/>
              </w:rPr>
              <w:t>Prestations de  nettoyage des locaux et vitrerie</w:t>
            </w:r>
          </w:p>
        </w:tc>
      </w:tr>
    </w:tbl>
    <w:p w:rsidR="0026140F" w:rsidRPr="00211739" w:rsidRDefault="0026140F" w:rsidP="0026140F">
      <w:pPr>
        <w:rPr>
          <w:rFonts w:cstheme="minorHAnsi"/>
          <w:b/>
          <w:sz w:val="24"/>
          <w:szCs w:val="24"/>
          <w:u w:val="single"/>
        </w:rPr>
      </w:pPr>
    </w:p>
    <w:tbl>
      <w:tblPr>
        <w:tblW w:w="9087" w:type="dxa"/>
        <w:tblInd w:w="55" w:type="dxa"/>
        <w:tblCellMar>
          <w:left w:w="70" w:type="dxa"/>
          <w:right w:w="70" w:type="dxa"/>
        </w:tblCellMar>
        <w:tblLook w:val="04A0" w:firstRow="1" w:lastRow="0" w:firstColumn="1" w:lastColumn="0" w:noHBand="0" w:noVBand="1"/>
      </w:tblPr>
      <w:tblGrid>
        <w:gridCol w:w="3843"/>
        <w:gridCol w:w="5244"/>
      </w:tblGrid>
      <w:tr w:rsidR="0026140F" w:rsidRPr="00211739" w:rsidTr="00077479">
        <w:trPr>
          <w:trHeight w:val="1594"/>
        </w:trPr>
        <w:tc>
          <w:tcPr>
            <w:tcW w:w="3843" w:type="dxa"/>
            <w:tcBorders>
              <w:top w:val="single" w:sz="12" w:space="0" w:color="auto"/>
              <w:left w:val="single" w:sz="12" w:space="0" w:color="auto"/>
              <w:bottom w:val="single" w:sz="12" w:space="0" w:color="auto"/>
              <w:right w:val="single" w:sz="12" w:space="0" w:color="auto"/>
            </w:tcBorders>
            <w:vAlign w:val="center"/>
          </w:tcPr>
          <w:p w:rsidR="0026140F" w:rsidRPr="00211739" w:rsidRDefault="0026140F" w:rsidP="00077479">
            <w:pPr>
              <w:rPr>
                <w:rFonts w:cstheme="minorHAnsi"/>
                <w:b/>
              </w:rPr>
            </w:pPr>
            <w:r w:rsidRPr="00211739">
              <w:rPr>
                <w:rFonts w:cstheme="minorHAnsi"/>
                <w:b/>
              </w:rPr>
              <w:t>COORDONNEES DU CANDIDAT</w:t>
            </w:r>
          </w:p>
          <w:p w:rsidR="0026140F" w:rsidRPr="00211739" w:rsidRDefault="0026140F" w:rsidP="00077479">
            <w:pPr>
              <w:rPr>
                <w:rFonts w:cstheme="minorHAnsi"/>
                <w:b/>
              </w:rPr>
            </w:pPr>
            <w:r w:rsidRPr="00211739">
              <w:rPr>
                <w:rFonts w:cstheme="minorHAnsi"/>
                <w:i/>
              </w:rPr>
              <w:t>(nom – adresse –tél – mail – SIRET)</w:t>
            </w:r>
          </w:p>
          <w:p w:rsidR="0026140F" w:rsidRPr="00211739" w:rsidRDefault="0026140F" w:rsidP="00077479">
            <w:pPr>
              <w:pStyle w:val="Corpsdetexte"/>
              <w:shd w:val="clear" w:color="auto" w:fill="D9D9D9" w:themeFill="background1" w:themeFillShade="D9"/>
              <w:rPr>
                <w:rFonts w:asciiTheme="minorHAnsi" w:hAnsiTheme="minorHAnsi" w:cstheme="minorHAnsi"/>
                <w:i/>
              </w:rPr>
            </w:pPr>
            <w:r w:rsidRPr="00211739">
              <w:rPr>
                <w:rFonts w:asciiTheme="minorHAnsi" w:hAnsiTheme="minorHAnsi" w:cstheme="minorHAnsi"/>
                <w:i/>
              </w:rPr>
              <w:t>(</w:t>
            </w:r>
            <w:r w:rsidRPr="00211739">
              <w:rPr>
                <w:rFonts w:asciiTheme="minorHAnsi" w:hAnsiTheme="minorHAnsi" w:cstheme="minorHAnsi"/>
                <w:i/>
                <w:color w:val="auto"/>
              </w:rPr>
              <w:t>:)</w:t>
            </w:r>
          </w:p>
        </w:tc>
        <w:tc>
          <w:tcPr>
            <w:tcW w:w="5244" w:type="dxa"/>
            <w:tcBorders>
              <w:top w:val="single" w:sz="12" w:space="0" w:color="auto"/>
              <w:left w:val="nil"/>
              <w:bottom w:val="single" w:sz="12" w:space="0" w:color="auto"/>
              <w:right w:val="single" w:sz="12" w:space="0" w:color="auto"/>
            </w:tcBorders>
            <w:vAlign w:val="center"/>
          </w:tcPr>
          <w:p w:rsidR="0026140F" w:rsidRPr="00211739" w:rsidRDefault="0026140F" w:rsidP="00077479">
            <w:pPr>
              <w:rPr>
                <w:rFonts w:eastAsia="Times New Roman" w:cstheme="minorHAnsi"/>
                <w:sz w:val="24"/>
                <w:szCs w:val="24"/>
              </w:rPr>
            </w:pPr>
          </w:p>
          <w:p w:rsidR="0026140F" w:rsidRPr="00211739" w:rsidRDefault="0026140F" w:rsidP="00077479">
            <w:pPr>
              <w:rPr>
                <w:rFonts w:eastAsia="Times New Roman" w:cstheme="minorHAnsi"/>
                <w:sz w:val="24"/>
                <w:szCs w:val="24"/>
              </w:rPr>
            </w:pPr>
          </w:p>
          <w:p w:rsidR="0026140F" w:rsidRPr="00211739" w:rsidRDefault="0026140F" w:rsidP="00077479">
            <w:pPr>
              <w:rPr>
                <w:rFonts w:eastAsia="Times New Roman" w:cstheme="minorHAnsi"/>
                <w:sz w:val="24"/>
                <w:szCs w:val="24"/>
              </w:rPr>
            </w:pPr>
          </w:p>
          <w:p w:rsidR="0026140F" w:rsidRPr="00211739" w:rsidRDefault="0026140F" w:rsidP="00077479">
            <w:pPr>
              <w:rPr>
                <w:rFonts w:eastAsia="Times New Roman" w:cstheme="minorHAnsi"/>
                <w:sz w:val="24"/>
                <w:szCs w:val="24"/>
              </w:rPr>
            </w:pPr>
          </w:p>
          <w:p w:rsidR="0026140F" w:rsidRPr="00211739" w:rsidRDefault="0026140F" w:rsidP="00077479">
            <w:pPr>
              <w:rPr>
                <w:rFonts w:eastAsia="Times New Roman" w:cstheme="minorHAnsi"/>
                <w:sz w:val="24"/>
                <w:szCs w:val="24"/>
              </w:rPr>
            </w:pPr>
          </w:p>
        </w:tc>
      </w:tr>
    </w:tbl>
    <w:p w:rsidR="0026140F" w:rsidRPr="00211739" w:rsidRDefault="0026140F" w:rsidP="0026140F">
      <w:pPr>
        <w:rPr>
          <w:rFonts w:cstheme="minorHAnsi"/>
          <w:b/>
          <w:sz w:val="24"/>
          <w:szCs w:val="24"/>
          <w:u w:val="single"/>
        </w:rPr>
      </w:pPr>
    </w:p>
    <w:tbl>
      <w:tblPr>
        <w:tblW w:w="9087" w:type="dxa"/>
        <w:tblInd w:w="55" w:type="dxa"/>
        <w:tblCellMar>
          <w:left w:w="70" w:type="dxa"/>
          <w:right w:w="70" w:type="dxa"/>
        </w:tblCellMar>
        <w:tblLook w:val="04A0" w:firstRow="1" w:lastRow="0" w:firstColumn="1" w:lastColumn="0" w:noHBand="0" w:noVBand="1"/>
      </w:tblPr>
      <w:tblGrid>
        <w:gridCol w:w="3843"/>
        <w:gridCol w:w="5244"/>
      </w:tblGrid>
      <w:tr w:rsidR="0026140F" w:rsidRPr="00211739" w:rsidTr="00077479">
        <w:trPr>
          <w:trHeight w:val="315"/>
        </w:trPr>
        <w:tc>
          <w:tcPr>
            <w:tcW w:w="3843" w:type="dxa"/>
            <w:tcBorders>
              <w:top w:val="single" w:sz="12" w:space="0" w:color="auto"/>
              <w:left w:val="single" w:sz="12" w:space="0" w:color="auto"/>
              <w:bottom w:val="single" w:sz="12" w:space="0" w:color="auto"/>
              <w:right w:val="single" w:sz="12" w:space="0" w:color="auto"/>
            </w:tcBorders>
            <w:vAlign w:val="center"/>
          </w:tcPr>
          <w:p w:rsidR="0026140F" w:rsidRPr="00211739" w:rsidRDefault="0026140F" w:rsidP="00077479">
            <w:pPr>
              <w:rPr>
                <w:rFonts w:cstheme="minorHAnsi"/>
                <w:b/>
              </w:rPr>
            </w:pPr>
            <w:r w:rsidRPr="00211739">
              <w:rPr>
                <w:rFonts w:cstheme="minorHAnsi"/>
                <w:b/>
              </w:rPr>
              <w:t xml:space="preserve">CORRESPONDANT en charge du dossier de réponse à l’appel d’offres : </w:t>
            </w:r>
          </w:p>
          <w:p w:rsidR="0026140F" w:rsidRPr="00211739" w:rsidRDefault="0026140F" w:rsidP="00077479">
            <w:pPr>
              <w:rPr>
                <w:rFonts w:cstheme="minorHAnsi"/>
                <w:b/>
              </w:rPr>
            </w:pPr>
          </w:p>
          <w:p w:rsidR="0026140F" w:rsidRPr="00211739" w:rsidRDefault="0026140F" w:rsidP="00077479">
            <w:pPr>
              <w:rPr>
                <w:rFonts w:cstheme="minorHAnsi"/>
                <w:i/>
              </w:rPr>
            </w:pPr>
            <w:r w:rsidRPr="00211739">
              <w:rPr>
                <w:rFonts w:cstheme="minorHAnsi"/>
                <w:i/>
              </w:rPr>
              <w:t>(nom, prénom, téléphone, fax, adresse électronique de(s) la personne(s) en charge du dossier)</w:t>
            </w:r>
          </w:p>
        </w:tc>
        <w:tc>
          <w:tcPr>
            <w:tcW w:w="5244" w:type="dxa"/>
            <w:tcBorders>
              <w:top w:val="single" w:sz="12" w:space="0" w:color="auto"/>
              <w:left w:val="nil"/>
              <w:bottom w:val="single" w:sz="12" w:space="0" w:color="auto"/>
              <w:right w:val="single" w:sz="12" w:space="0" w:color="auto"/>
            </w:tcBorders>
            <w:vAlign w:val="center"/>
          </w:tcPr>
          <w:p w:rsidR="0026140F" w:rsidRPr="00211739" w:rsidRDefault="0026140F" w:rsidP="00077479">
            <w:pPr>
              <w:rPr>
                <w:rFonts w:eastAsia="Times New Roman" w:cstheme="minorHAnsi"/>
                <w:sz w:val="24"/>
                <w:szCs w:val="24"/>
              </w:rPr>
            </w:pPr>
          </w:p>
          <w:p w:rsidR="0026140F" w:rsidRPr="00211739" w:rsidRDefault="0026140F" w:rsidP="00077479">
            <w:pPr>
              <w:rPr>
                <w:rFonts w:eastAsia="Times New Roman" w:cstheme="minorHAnsi"/>
                <w:sz w:val="24"/>
                <w:szCs w:val="24"/>
              </w:rPr>
            </w:pPr>
          </w:p>
          <w:p w:rsidR="0026140F" w:rsidRPr="00211739" w:rsidRDefault="0026140F" w:rsidP="00077479">
            <w:pPr>
              <w:rPr>
                <w:rFonts w:eastAsia="Times New Roman" w:cstheme="minorHAnsi"/>
                <w:sz w:val="24"/>
                <w:szCs w:val="24"/>
              </w:rPr>
            </w:pPr>
          </w:p>
          <w:p w:rsidR="0026140F" w:rsidRPr="00211739" w:rsidRDefault="0026140F" w:rsidP="00077479">
            <w:pPr>
              <w:rPr>
                <w:rFonts w:eastAsia="Times New Roman" w:cstheme="minorHAnsi"/>
                <w:sz w:val="24"/>
                <w:szCs w:val="24"/>
              </w:rPr>
            </w:pPr>
            <w:bookmarkStart w:id="0" w:name="_GoBack"/>
            <w:bookmarkEnd w:id="0"/>
          </w:p>
          <w:p w:rsidR="0026140F" w:rsidRPr="00211739" w:rsidRDefault="0026140F" w:rsidP="00077479">
            <w:pPr>
              <w:rPr>
                <w:rFonts w:eastAsia="Times New Roman" w:cstheme="minorHAnsi"/>
                <w:sz w:val="24"/>
                <w:szCs w:val="24"/>
              </w:rPr>
            </w:pPr>
          </w:p>
          <w:p w:rsidR="0026140F" w:rsidRPr="00211739" w:rsidRDefault="0026140F" w:rsidP="00077479">
            <w:pPr>
              <w:rPr>
                <w:rFonts w:eastAsia="Times New Roman" w:cstheme="minorHAnsi"/>
                <w:sz w:val="24"/>
                <w:szCs w:val="24"/>
              </w:rPr>
            </w:pPr>
          </w:p>
        </w:tc>
      </w:tr>
    </w:tbl>
    <w:p w:rsidR="0026140F" w:rsidRPr="00211739" w:rsidRDefault="0026140F" w:rsidP="0026140F">
      <w:pPr>
        <w:pStyle w:val="Default"/>
        <w:spacing w:after="28"/>
        <w:jc w:val="both"/>
        <w:rPr>
          <w:rFonts w:asciiTheme="minorHAnsi" w:hAnsiTheme="minorHAnsi" w:cstheme="minorHAnsi"/>
          <w:sz w:val="20"/>
          <w:szCs w:val="22"/>
        </w:rPr>
      </w:pPr>
    </w:p>
    <w:p w:rsidR="0026140F" w:rsidRPr="00F4011C" w:rsidRDefault="00F4011C" w:rsidP="00F4011C">
      <w:pPr>
        <w:pStyle w:val="Default"/>
        <w:shd w:val="clear" w:color="auto" w:fill="D9D9D9" w:themeFill="background1" w:themeFillShade="D9"/>
        <w:spacing w:after="28"/>
        <w:ind w:left="1701" w:right="2268" w:hanging="567"/>
        <w:jc w:val="both"/>
        <w:rPr>
          <w:rFonts w:asciiTheme="minorHAnsi" w:hAnsiTheme="minorHAnsi" w:cstheme="minorHAnsi"/>
          <w:sz w:val="28"/>
          <w:szCs w:val="28"/>
        </w:rPr>
      </w:pPr>
      <w:r w:rsidRPr="00F4011C">
        <w:rPr>
          <w:rFonts w:asciiTheme="minorHAnsi" w:hAnsiTheme="minorHAnsi" w:cstheme="minorHAnsi"/>
          <w:sz w:val="28"/>
          <w:szCs w:val="28"/>
        </w:rPr>
        <w:fldChar w:fldCharType="begin">
          <w:ffData>
            <w:name w:val=""/>
            <w:enabled/>
            <w:calcOnExit w:val="0"/>
            <w:checkBox>
              <w:size w:val="20"/>
              <w:default w:val="0"/>
            </w:checkBox>
          </w:ffData>
        </w:fldChar>
      </w:r>
      <w:r w:rsidRPr="00F4011C">
        <w:rPr>
          <w:rFonts w:asciiTheme="minorHAnsi" w:hAnsiTheme="minorHAnsi" w:cstheme="minorHAnsi"/>
          <w:sz w:val="28"/>
          <w:szCs w:val="28"/>
        </w:rPr>
        <w:instrText xml:space="preserve"> FORMCHECKBOX </w:instrText>
      </w:r>
      <w:r w:rsidR="00513A16">
        <w:rPr>
          <w:rFonts w:asciiTheme="minorHAnsi" w:hAnsiTheme="minorHAnsi" w:cstheme="minorHAnsi"/>
          <w:sz w:val="28"/>
          <w:szCs w:val="28"/>
        </w:rPr>
      </w:r>
      <w:r w:rsidR="00513A16">
        <w:rPr>
          <w:rFonts w:asciiTheme="minorHAnsi" w:hAnsiTheme="minorHAnsi" w:cstheme="minorHAnsi"/>
          <w:sz w:val="28"/>
          <w:szCs w:val="28"/>
        </w:rPr>
        <w:fldChar w:fldCharType="separate"/>
      </w:r>
      <w:r w:rsidRPr="00F4011C">
        <w:rPr>
          <w:rFonts w:asciiTheme="minorHAnsi" w:hAnsiTheme="minorHAnsi" w:cstheme="minorHAnsi"/>
          <w:sz w:val="28"/>
          <w:szCs w:val="28"/>
        </w:rPr>
        <w:fldChar w:fldCharType="end"/>
      </w:r>
      <w:r w:rsidRPr="00F4011C">
        <w:rPr>
          <w:rFonts w:asciiTheme="minorHAnsi" w:hAnsiTheme="minorHAnsi" w:cstheme="minorHAnsi"/>
          <w:sz w:val="28"/>
          <w:szCs w:val="28"/>
        </w:rPr>
        <w:tab/>
        <w:t xml:space="preserve">LOT 01 </w:t>
      </w:r>
      <w:r w:rsidR="00513A16">
        <w:rPr>
          <w:rFonts w:asciiTheme="minorHAnsi" w:hAnsiTheme="minorHAnsi" w:cstheme="minorHAnsi"/>
          <w:sz w:val="28"/>
          <w:szCs w:val="28"/>
        </w:rPr>
        <w:t xml:space="preserve">ESPR </w:t>
      </w:r>
      <w:proofErr w:type="spellStart"/>
      <w:r w:rsidR="00513A16">
        <w:rPr>
          <w:rFonts w:asciiTheme="minorHAnsi" w:hAnsiTheme="minorHAnsi" w:cstheme="minorHAnsi"/>
          <w:sz w:val="28"/>
          <w:szCs w:val="28"/>
        </w:rPr>
        <w:t>Beterette</w:t>
      </w:r>
      <w:proofErr w:type="spellEnd"/>
    </w:p>
    <w:p w:rsidR="0026140F" w:rsidRPr="00F4011C" w:rsidRDefault="0026140F" w:rsidP="00F4011C">
      <w:pPr>
        <w:pStyle w:val="Default"/>
        <w:shd w:val="clear" w:color="auto" w:fill="D9D9D9" w:themeFill="background1" w:themeFillShade="D9"/>
        <w:spacing w:after="28"/>
        <w:ind w:left="1701" w:right="2268" w:hanging="567"/>
        <w:jc w:val="both"/>
        <w:rPr>
          <w:rFonts w:asciiTheme="minorHAnsi" w:hAnsiTheme="minorHAnsi" w:cstheme="minorHAnsi"/>
          <w:sz w:val="28"/>
          <w:szCs w:val="28"/>
        </w:rPr>
      </w:pPr>
    </w:p>
    <w:p w:rsidR="0026140F" w:rsidRPr="00F4011C" w:rsidRDefault="00F4011C" w:rsidP="00F4011C">
      <w:pPr>
        <w:pStyle w:val="Default"/>
        <w:shd w:val="clear" w:color="auto" w:fill="D9D9D9" w:themeFill="background1" w:themeFillShade="D9"/>
        <w:spacing w:after="28"/>
        <w:ind w:left="1701" w:right="2268" w:hanging="567"/>
        <w:jc w:val="both"/>
        <w:rPr>
          <w:rFonts w:asciiTheme="minorHAnsi" w:hAnsiTheme="minorHAnsi" w:cstheme="minorHAnsi"/>
          <w:sz w:val="28"/>
          <w:szCs w:val="28"/>
        </w:rPr>
      </w:pPr>
      <w:r w:rsidRPr="00F4011C">
        <w:rPr>
          <w:rFonts w:asciiTheme="minorHAnsi" w:hAnsiTheme="minorHAnsi" w:cstheme="minorHAnsi"/>
          <w:sz w:val="28"/>
          <w:szCs w:val="28"/>
        </w:rPr>
        <w:fldChar w:fldCharType="begin">
          <w:ffData>
            <w:name w:val=""/>
            <w:enabled/>
            <w:calcOnExit w:val="0"/>
            <w:checkBox>
              <w:size w:val="20"/>
              <w:default w:val="0"/>
            </w:checkBox>
          </w:ffData>
        </w:fldChar>
      </w:r>
      <w:r w:rsidRPr="00F4011C">
        <w:rPr>
          <w:rFonts w:asciiTheme="minorHAnsi" w:hAnsiTheme="minorHAnsi" w:cstheme="minorHAnsi"/>
          <w:sz w:val="28"/>
          <w:szCs w:val="28"/>
        </w:rPr>
        <w:instrText xml:space="preserve"> FORMCHECKBOX </w:instrText>
      </w:r>
      <w:r w:rsidR="00513A16">
        <w:rPr>
          <w:rFonts w:asciiTheme="minorHAnsi" w:hAnsiTheme="minorHAnsi" w:cstheme="minorHAnsi"/>
          <w:sz w:val="28"/>
          <w:szCs w:val="28"/>
        </w:rPr>
      </w:r>
      <w:r w:rsidR="00513A16">
        <w:rPr>
          <w:rFonts w:asciiTheme="minorHAnsi" w:hAnsiTheme="minorHAnsi" w:cstheme="minorHAnsi"/>
          <w:sz w:val="28"/>
          <w:szCs w:val="28"/>
        </w:rPr>
        <w:fldChar w:fldCharType="separate"/>
      </w:r>
      <w:r w:rsidRPr="00F4011C">
        <w:rPr>
          <w:rFonts w:asciiTheme="minorHAnsi" w:hAnsiTheme="minorHAnsi" w:cstheme="minorHAnsi"/>
          <w:sz w:val="28"/>
          <w:szCs w:val="28"/>
        </w:rPr>
        <w:fldChar w:fldCharType="end"/>
      </w:r>
      <w:r w:rsidRPr="00F4011C">
        <w:rPr>
          <w:rFonts w:asciiTheme="minorHAnsi" w:hAnsiTheme="minorHAnsi" w:cstheme="minorHAnsi"/>
          <w:sz w:val="28"/>
          <w:szCs w:val="28"/>
        </w:rPr>
        <w:tab/>
        <w:t xml:space="preserve">Lot 02 </w:t>
      </w:r>
      <w:r w:rsidR="00513A16">
        <w:rPr>
          <w:rFonts w:asciiTheme="minorHAnsi" w:hAnsiTheme="minorHAnsi" w:cstheme="minorHAnsi"/>
          <w:sz w:val="28"/>
          <w:szCs w:val="28"/>
        </w:rPr>
        <w:t xml:space="preserve">Siège </w:t>
      </w:r>
      <w:proofErr w:type="spellStart"/>
      <w:r w:rsidR="00513A16">
        <w:rPr>
          <w:rFonts w:asciiTheme="minorHAnsi" w:hAnsiTheme="minorHAnsi" w:cstheme="minorHAnsi"/>
          <w:sz w:val="28"/>
          <w:szCs w:val="28"/>
        </w:rPr>
        <w:t>Ugecam</w:t>
      </w:r>
      <w:proofErr w:type="spellEnd"/>
      <w:r w:rsidR="00513A16">
        <w:rPr>
          <w:rFonts w:asciiTheme="minorHAnsi" w:hAnsiTheme="minorHAnsi" w:cstheme="minorHAnsi"/>
          <w:sz w:val="28"/>
          <w:szCs w:val="28"/>
        </w:rPr>
        <w:t xml:space="preserve"> Aquitaine</w:t>
      </w:r>
    </w:p>
    <w:p w:rsidR="00634E89" w:rsidRPr="00211739" w:rsidRDefault="00634E89" w:rsidP="0026140F">
      <w:pPr>
        <w:pStyle w:val="Default"/>
        <w:spacing w:after="28"/>
        <w:jc w:val="both"/>
        <w:rPr>
          <w:rFonts w:asciiTheme="minorHAnsi" w:hAnsiTheme="minorHAnsi" w:cstheme="minorHAnsi"/>
          <w:sz w:val="20"/>
          <w:szCs w:val="22"/>
        </w:rPr>
      </w:pPr>
    </w:p>
    <w:p w:rsidR="0026140F" w:rsidRPr="00211739" w:rsidRDefault="0026140F" w:rsidP="0026140F">
      <w:pPr>
        <w:jc w:val="center"/>
        <w:rPr>
          <w:rFonts w:cstheme="minorHAnsi"/>
          <w:b/>
          <w:sz w:val="24"/>
          <w:szCs w:val="24"/>
        </w:rPr>
      </w:pPr>
      <w:r w:rsidRPr="00211739">
        <w:rPr>
          <w:rFonts w:cstheme="minorHAnsi"/>
          <w:b/>
          <w:sz w:val="24"/>
          <w:szCs w:val="24"/>
        </w:rPr>
        <w:t>* * * PREAMBULE * * *</w:t>
      </w:r>
    </w:p>
    <w:p w:rsidR="0026140F" w:rsidRPr="00211739" w:rsidRDefault="0026140F" w:rsidP="0026140F">
      <w:pPr>
        <w:pStyle w:val="Default"/>
        <w:spacing w:after="28"/>
        <w:jc w:val="both"/>
        <w:rPr>
          <w:rFonts w:asciiTheme="minorHAnsi" w:hAnsiTheme="minorHAnsi" w:cstheme="minorHAnsi"/>
          <w:sz w:val="20"/>
          <w:szCs w:val="22"/>
        </w:rPr>
      </w:pPr>
    </w:p>
    <w:p w:rsidR="0026140F" w:rsidRPr="00211739" w:rsidRDefault="0026140F" w:rsidP="0026140F">
      <w:pPr>
        <w:jc w:val="both"/>
        <w:rPr>
          <w:rFonts w:cstheme="minorHAnsi"/>
        </w:rPr>
      </w:pPr>
      <w:r w:rsidRPr="00211739">
        <w:rPr>
          <w:rFonts w:cstheme="minorHAnsi"/>
        </w:rPr>
        <w:t>Conformément au règlement de consultation, le présent cadre de réponse technique</w:t>
      </w:r>
      <w:r w:rsidRPr="00211739">
        <w:rPr>
          <w:rFonts w:eastAsia="Times New Roman" w:cstheme="minorHAnsi"/>
          <w:sz w:val="24"/>
          <w:szCs w:val="24"/>
        </w:rPr>
        <w:t xml:space="preserve"> (</w:t>
      </w:r>
      <w:r w:rsidRPr="00211739">
        <w:rPr>
          <w:rFonts w:cstheme="minorHAnsi"/>
        </w:rPr>
        <w:t xml:space="preserve">CRT) constitue la justification de l’offre </w:t>
      </w:r>
      <w:r w:rsidRPr="00211739">
        <w:rPr>
          <w:rFonts w:cstheme="minorHAnsi"/>
          <w:bCs/>
        </w:rPr>
        <w:t>(Mémoire Méthodologique</w:t>
      </w:r>
      <w:r w:rsidRPr="00211739">
        <w:rPr>
          <w:rFonts w:cstheme="minorHAnsi"/>
        </w:rPr>
        <w:t>) au regard des critères autres que le prix</w:t>
      </w:r>
      <w:r w:rsidRPr="00211739">
        <w:rPr>
          <w:rFonts w:cstheme="minorHAnsi"/>
          <w:b/>
        </w:rPr>
        <w:t>.</w:t>
      </w:r>
      <w:r w:rsidRPr="00211739">
        <w:rPr>
          <w:rFonts w:cstheme="minorHAnsi"/>
        </w:rPr>
        <w:t xml:space="preserve"> </w:t>
      </w:r>
    </w:p>
    <w:p w:rsidR="0026140F" w:rsidRPr="00211739" w:rsidRDefault="0026140F" w:rsidP="0026140F">
      <w:pPr>
        <w:jc w:val="center"/>
        <w:rPr>
          <w:rFonts w:cstheme="minorHAnsi"/>
        </w:rPr>
      </w:pPr>
      <w:r w:rsidRPr="00211739">
        <w:rPr>
          <w:rFonts w:cstheme="minorHAnsi"/>
          <w:b/>
        </w:rPr>
        <w:t xml:space="preserve">A ce titre, il doit obligatoirement être renseignée et joint à l’offre, </w:t>
      </w:r>
      <w:r w:rsidRPr="00211739">
        <w:rPr>
          <w:rFonts w:cstheme="minorHAnsi"/>
          <w:b/>
          <w:u w:val="single"/>
        </w:rPr>
        <w:t>sous peine de rejet de l’offre</w:t>
      </w:r>
      <w:r w:rsidRPr="00211739">
        <w:rPr>
          <w:rFonts w:cstheme="minorHAnsi"/>
        </w:rPr>
        <w:t>.</w:t>
      </w:r>
    </w:p>
    <w:p w:rsidR="0026140F" w:rsidRPr="00211739" w:rsidRDefault="0026140F" w:rsidP="0026140F">
      <w:pPr>
        <w:tabs>
          <w:tab w:val="num" w:pos="2484"/>
        </w:tabs>
        <w:spacing w:after="60"/>
        <w:jc w:val="both"/>
        <w:rPr>
          <w:rFonts w:cstheme="minorHAnsi"/>
        </w:rPr>
      </w:pPr>
      <w:r w:rsidRPr="00211739">
        <w:rPr>
          <w:rFonts w:cstheme="minorHAnsi"/>
        </w:rPr>
        <w:t>La remise par les candidats de la présente trame renseignée est obligatoire. Il leur est toutefois possible de compléter ladite trame par des documents annexes à la condition impérative que ces documents soient clairement identifiés par la mention expresse et non équivoque de leurs intitulés (tout document rajouté au présent cadre non identifié ne sera pas pris en compte).</w:t>
      </w:r>
    </w:p>
    <w:p w:rsidR="0026140F" w:rsidRPr="00211739" w:rsidRDefault="0026140F" w:rsidP="0026140F">
      <w:pPr>
        <w:autoSpaceDE w:val="0"/>
        <w:autoSpaceDN w:val="0"/>
        <w:adjustRightInd w:val="0"/>
        <w:spacing w:after="0"/>
        <w:jc w:val="both"/>
        <w:rPr>
          <w:rFonts w:cstheme="minorHAnsi"/>
        </w:rPr>
      </w:pPr>
    </w:p>
    <w:p w:rsidR="0026140F" w:rsidRPr="00211739" w:rsidRDefault="0026140F" w:rsidP="0026140F">
      <w:pPr>
        <w:autoSpaceDE w:val="0"/>
        <w:autoSpaceDN w:val="0"/>
        <w:adjustRightInd w:val="0"/>
        <w:jc w:val="both"/>
        <w:rPr>
          <w:rFonts w:cstheme="minorHAnsi"/>
        </w:rPr>
      </w:pPr>
      <w:r w:rsidRPr="00211739">
        <w:rPr>
          <w:rFonts w:cstheme="minorHAnsi"/>
        </w:rPr>
        <w:t>Les informations complémentaires éventuelles qui ne trouveraient pas leur place dans ce cadre de réponse technique générique peuvent être ajoutées par le soumissionnaire sous forme d’</w:t>
      </w:r>
      <w:r w:rsidRPr="00211739">
        <w:rPr>
          <w:rFonts w:cstheme="minorHAnsi"/>
          <w:i/>
        </w:rPr>
        <w:t xml:space="preserve">annexes complémentaires </w:t>
      </w:r>
      <w:r w:rsidRPr="00211739">
        <w:rPr>
          <w:rFonts w:cstheme="minorHAnsi"/>
        </w:rPr>
        <w:t xml:space="preserve">à son offre. </w:t>
      </w:r>
      <w:r w:rsidRPr="00211739">
        <w:rPr>
          <w:rFonts w:cstheme="minorHAnsi"/>
          <w:b/>
        </w:rPr>
        <w:t xml:space="preserve">Ces annexes doivent être </w:t>
      </w:r>
      <w:r w:rsidRPr="00211739">
        <w:rPr>
          <w:rFonts w:cstheme="minorHAnsi"/>
        </w:rPr>
        <w:t xml:space="preserve">clairement identifiées par le nom du soumissionnaire (individuel ou groupement) et par un numéro d'ordre. </w:t>
      </w:r>
      <w:r w:rsidRPr="00211739">
        <w:rPr>
          <w:rFonts w:cstheme="minorHAnsi"/>
          <w:i/>
        </w:rPr>
        <w:t xml:space="preserve">Elles doivent être </w:t>
      </w:r>
      <w:r w:rsidRPr="00211739">
        <w:rPr>
          <w:rFonts w:cstheme="minorHAnsi"/>
          <w:b/>
          <w:i/>
        </w:rPr>
        <w:t>référencées clairement dans le présent mémoire technique</w:t>
      </w:r>
      <w:r w:rsidRPr="00211739">
        <w:rPr>
          <w:rFonts w:cstheme="minorHAnsi"/>
          <w:i/>
        </w:rPr>
        <w:t xml:space="preserve"> </w:t>
      </w:r>
      <w:r w:rsidRPr="00211739">
        <w:rPr>
          <w:rFonts w:cstheme="minorHAnsi"/>
        </w:rPr>
        <w:t xml:space="preserve">; elles seront alors examinées en complément de son offre si elles permettent de la préciser. </w:t>
      </w:r>
      <w:r w:rsidRPr="00211739">
        <w:rPr>
          <w:rFonts w:cstheme="minorHAnsi"/>
          <w:i/>
          <w:u w:val="single"/>
        </w:rPr>
        <w:t xml:space="preserve">Dans le cas contraire, le document ne sera pas pris en compte </w:t>
      </w:r>
      <w:r w:rsidRPr="00211739">
        <w:rPr>
          <w:rFonts w:cstheme="minorHAnsi"/>
          <w:i/>
        </w:rPr>
        <w:t>(</w:t>
      </w:r>
      <w:proofErr w:type="gramStart"/>
      <w:r w:rsidRPr="00211739">
        <w:rPr>
          <w:rFonts w:cstheme="minorHAnsi"/>
          <w:i/>
        </w:rPr>
        <w:t>CE</w:t>
      </w:r>
      <w:proofErr w:type="gramEnd"/>
      <w:r w:rsidRPr="00211739">
        <w:rPr>
          <w:rFonts w:cstheme="minorHAnsi"/>
          <w:i/>
          <w:u w:val="single"/>
        </w:rPr>
        <w:t xml:space="preserve"> </w:t>
      </w:r>
      <w:r w:rsidRPr="00211739">
        <w:rPr>
          <w:rFonts w:cstheme="minorHAnsi"/>
          <w:i/>
        </w:rPr>
        <w:t>arrêt " Société SCOP ECOSTUDIO du 27/02/2013" il n'appartient pas au pouvoir adjudicateur de constituer en lieu et place des candidats leurs meilleures offres).</w:t>
      </w:r>
    </w:p>
    <w:p w:rsidR="0026140F" w:rsidRPr="00211739" w:rsidRDefault="0026140F" w:rsidP="0026140F">
      <w:pPr>
        <w:autoSpaceDE w:val="0"/>
        <w:autoSpaceDN w:val="0"/>
        <w:adjustRightInd w:val="0"/>
        <w:jc w:val="both"/>
        <w:rPr>
          <w:rFonts w:cstheme="minorHAnsi"/>
        </w:rPr>
      </w:pPr>
      <w:r w:rsidRPr="00211739">
        <w:rPr>
          <w:rFonts w:cstheme="minorHAnsi"/>
        </w:rPr>
        <w:t>Tous les items ci-après sont à renseigner par le candidat. Les réponses doivent être remises avec son offre et ses éventuelles annexes. Tout élément non correctement renseigné sera considéré comme nul lors de la notation.</w:t>
      </w:r>
    </w:p>
    <w:p w:rsidR="0026140F" w:rsidRPr="00211739" w:rsidRDefault="0026140F" w:rsidP="0026140F">
      <w:pPr>
        <w:jc w:val="both"/>
        <w:rPr>
          <w:rFonts w:eastAsia="Times New Roman" w:cstheme="minorHAnsi"/>
          <w:sz w:val="24"/>
          <w:szCs w:val="24"/>
        </w:rPr>
      </w:pPr>
      <w:r w:rsidRPr="00211739">
        <w:rPr>
          <w:rFonts w:eastAsia="Times New Roman" w:cstheme="minorHAnsi"/>
          <w:sz w:val="24"/>
          <w:szCs w:val="24"/>
        </w:rPr>
        <w:t>Le présent cadre de réponse technique est un élément essentiel de l’offre sur laquelle le candidat s’engage. Le candidat retenu verra son cadre de réponse technique contractualisé à la notification du marché.</w:t>
      </w:r>
    </w:p>
    <w:p w:rsidR="0026140F" w:rsidRPr="00211739" w:rsidRDefault="0026140F" w:rsidP="0026140F">
      <w:pPr>
        <w:rPr>
          <w:rFonts w:cstheme="minorHAnsi"/>
        </w:rPr>
      </w:pPr>
    </w:p>
    <w:p w:rsidR="0026140F" w:rsidRPr="00211739" w:rsidRDefault="0026140F" w:rsidP="0026140F">
      <w:pPr>
        <w:ind w:left="720"/>
        <w:jc w:val="center"/>
        <w:rPr>
          <w:rFonts w:cstheme="minorHAnsi"/>
          <w:sz w:val="56"/>
          <w:szCs w:val="56"/>
        </w:rPr>
      </w:pPr>
      <w:r w:rsidRPr="00211739">
        <w:rPr>
          <w:rFonts w:cstheme="minorHAnsi"/>
          <w:sz w:val="56"/>
          <w:szCs w:val="56"/>
        </w:rPr>
        <w:t>* * *</w:t>
      </w:r>
    </w:p>
    <w:p w:rsidR="0026140F" w:rsidRDefault="0026140F">
      <w:pPr>
        <w:rPr>
          <w:rFonts w:ascii="Arial" w:eastAsia="Times New Roman" w:hAnsi="Arial" w:cs="Arial"/>
          <w:color w:val="000000"/>
          <w:sz w:val="20"/>
        </w:rPr>
      </w:pPr>
      <w:r>
        <w:rPr>
          <w:rFonts w:ascii="Arial" w:hAnsi="Arial" w:cs="Arial"/>
          <w:sz w:val="20"/>
        </w:rPr>
        <w:br w:type="page"/>
      </w:r>
    </w:p>
    <w:p w:rsidR="00401D02" w:rsidRDefault="005836CE" w:rsidP="00372805">
      <w:pPr>
        <w:pStyle w:val="Titre1"/>
      </w:pPr>
      <w:r>
        <w:t>Intervenants</w:t>
      </w:r>
      <w:r w:rsidR="00401D02">
        <w:t xml:space="preserve"> </w:t>
      </w:r>
      <w:r w:rsidR="00B651B6" w:rsidRPr="00B651B6">
        <w:t>envisagés pour la réalisation de la prestation</w:t>
      </w:r>
      <w:r w:rsidR="00B651B6">
        <w:t xml:space="preserve"> </w:t>
      </w:r>
      <w:r w:rsidR="00401D02">
        <w:t>(</w:t>
      </w:r>
      <w:r w:rsidR="00401D02">
        <w:rPr>
          <w:color w:val="FF0000"/>
        </w:rPr>
        <w:t xml:space="preserve">noté sur </w:t>
      </w:r>
      <w:r w:rsidR="00C25AC7">
        <w:rPr>
          <w:color w:val="FF0000"/>
        </w:rPr>
        <w:t>1</w:t>
      </w:r>
      <w:r w:rsidR="007E105B">
        <w:rPr>
          <w:color w:val="FF0000"/>
        </w:rPr>
        <w:t>2</w:t>
      </w:r>
      <w:r w:rsidR="00401D02">
        <w:t>)</w:t>
      </w:r>
    </w:p>
    <w:p w:rsidR="005836CE" w:rsidRDefault="003E5781" w:rsidP="00372805">
      <w:pPr>
        <w:pStyle w:val="Titre2"/>
      </w:pPr>
      <w:r>
        <w:t>Equipe œuvrant</w:t>
      </w:r>
    </w:p>
    <w:p w:rsidR="0060414C" w:rsidRDefault="0060414C" w:rsidP="0060414C">
      <w:pPr>
        <w:tabs>
          <w:tab w:val="left" w:pos="540"/>
          <w:tab w:val="left" w:pos="1800"/>
          <w:tab w:val="left" w:pos="3060"/>
        </w:tabs>
        <w:snapToGrid w:val="0"/>
        <w:spacing w:after="120"/>
        <w:rPr>
          <w:rFonts w:ascii="Arial" w:hAnsi="Arial" w:cs="Arial"/>
          <w:bCs/>
          <w:sz w:val="20"/>
          <w:szCs w:val="20"/>
        </w:rPr>
      </w:pPr>
      <w:r w:rsidRPr="0060414C">
        <w:rPr>
          <w:rFonts w:ascii="Arial" w:hAnsi="Arial" w:cs="Arial"/>
          <w:sz w:val="20"/>
          <w:szCs w:val="20"/>
        </w:rPr>
        <w:t>Le Soumissionnaire décrit précisément l</w:t>
      </w:r>
      <w:r w:rsidRPr="0060414C">
        <w:rPr>
          <w:rFonts w:ascii="Arial" w:hAnsi="Arial" w:cs="Arial"/>
          <w:bCs/>
          <w:sz w:val="20"/>
          <w:szCs w:val="20"/>
        </w:rPr>
        <w:t>a composition des équipes d’intervention (nombre, qualifications, missions, …)</w:t>
      </w:r>
    </w:p>
    <w:p w:rsidR="0060414C" w:rsidRPr="0060414C" w:rsidRDefault="0060414C" w:rsidP="0060414C">
      <w:pPr>
        <w:tabs>
          <w:tab w:val="left" w:pos="540"/>
          <w:tab w:val="left" w:pos="1800"/>
          <w:tab w:val="left" w:pos="3060"/>
        </w:tabs>
        <w:snapToGrid w:val="0"/>
        <w:spacing w:after="120"/>
      </w:pPr>
      <w:r>
        <w:rPr>
          <w:rFonts w:ascii="Arial" w:hAnsi="Arial" w:cs="Arial"/>
          <w:bCs/>
          <w:sz w:val="20"/>
          <w:szCs w:val="20"/>
        </w:rPr>
        <w:t xml:space="preserve">Prestations en terme de résultat (art 4.1 </w:t>
      </w:r>
      <w:proofErr w:type="gramStart"/>
      <w:r>
        <w:rPr>
          <w:rFonts w:ascii="Arial" w:hAnsi="Arial" w:cs="Arial"/>
          <w:bCs/>
          <w:sz w:val="20"/>
          <w:szCs w:val="20"/>
        </w:rPr>
        <w:t>du  CCTP</w:t>
      </w:r>
      <w:proofErr w:type="gramEnd"/>
      <w:r>
        <w:rPr>
          <w:rFonts w:ascii="Arial" w:hAnsi="Arial" w:cs="Arial"/>
          <w:bCs/>
          <w:sz w:val="20"/>
          <w:szCs w:val="20"/>
        </w:rPr>
        <w:t>)</w:t>
      </w:r>
    </w:p>
    <w:tbl>
      <w:tblPr>
        <w:tblW w:w="9087" w:type="dxa"/>
        <w:tblInd w:w="55" w:type="dxa"/>
        <w:tblCellMar>
          <w:left w:w="70" w:type="dxa"/>
          <w:right w:w="70" w:type="dxa"/>
        </w:tblCellMar>
        <w:tblLook w:val="04A0" w:firstRow="1" w:lastRow="0" w:firstColumn="1" w:lastColumn="0" w:noHBand="0" w:noVBand="1"/>
      </w:tblPr>
      <w:tblGrid>
        <w:gridCol w:w="3701"/>
        <w:gridCol w:w="2551"/>
        <w:gridCol w:w="2835"/>
      </w:tblGrid>
      <w:tr w:rsidR="0060414C" w:rsidRPr="003E5781" w:rsidTr="0060414C">
        <w:trPr>
          <w:trHeight w:val="304"/>
        </w:trPr>
        <w:tc>
          <w:tcPr>
            <w:tcW w:w="3701" w:type="dxa"/>
            <w:tcBorders>
              <w:top w:val="single" w:sz="4" w:space="0" w:color="auto"/>
              <w:left w:val="single" w:sz="4" w:space="0" w:color="auto"/>
              <w:bottom w:val="single" w:sz="4" w:space="0" w:color="auto"/>
              <w:right w:val="nil"/>
            </w:tcBorders>
            <w:shd w:val="clear" w:color="000000" w:fill="C4D79B"/>
            <w:vAlign w:val="center"/>
            <w:hideMark/>
          </w:tcPr>
          <w:p w:rsidR="0060414C" w:rsidRPr="003E5781" w:rsidRDefault="0060414C" w:rsidP="003E5781">
            <w:pPr>
              <w:spacing w:after="0" w:line="240" w:lineRule="auto"/>
              <w:jc w:val="center"/>
              <w:rPr>
                <w:rFonts w:eastAsia="Times New Roman" w:cstheme="minorHAnsi"/>
                <w:b/>
                <w:bCs/>
                <w:color w:val="000000"/>
                <w:lang w:eastAsia="fr-FR"/>
              </w:rPr>
            </w:pPr>
            <w:r w:rsidRPr="003E5781">
              <w:rPr>
                <w:rFonts w:eastAsia="Times New Roman" w:cstheme="minorHAnsi"/>
                <w:b/>
                <w:bCs/>
                <w:color w:val="000000"/>
                <w:lang w:eastAsia="fr-FR"/>
              </w:rPr>
              <w:t>Poste</w:t>
            </w:r>
            <w:r>
              <w:rPr>
                <w:rFonts w:eastAsia="Times New Roman" w:cstheme="minorHAnsi"/>
                <w:b/>
                <w:bCs/>
                <w:color w:val="000000"/>
                <w:lang w:eastAsia="fr-FR"/>
              </w:rPr>
              <w:t xml:space="preserve"> / missions</w:t>
            </w:r>
          </w:p>
        </w:tc>
        <w:tc>
          <w:tcPr>
            <w:tcW w:w="2551" w:type="dxa"/>
            <w:tcBorders>
              <w:top w:val="single" w:sz="4" w:space="0" w:color="auto"/>
              <w:left w:val="single" w:sz="4" w:space="0" w:color="auto"/>
              <w:bottom w:val="single" w:sz="4" w:space="0" w:color="auto"/>
              <w:right w:val="single" w:sz="4" w:space="0" w:color="auto"/>
            </w:tcBorders>
            <w:shd w:val="clear" w:color="000000" w:fill="C4D79B"/>
            <w:vAlign w:val="center"/>
            <w:hideMark/>
          </w:tcPr>
          <w:p w:rsidR="0060414C" w:rsidRPr="003E5781" w:rsidRDefault="0060414C" w:rsidP="003E5781">
            <w:pPr>
              <w:spacing w:after="0" w:line="240" w:lineRule="auto"/>
              <w:jc w:val="center"/>
              <w:rPr>
                <w:rFonts w:eastAsia="Times New Roman" w:cstheme="minorHAnsi"/>
                <w:b/>
                <w:bCs/>
                <w:color w:val="000000"/>
                <w:lang w:eastAsia="fr-FR"/>
              </w:rPr>
            </w:pPr>
            <w:r>
              <w:rPr>
                <w:rFonts w:eastAsia="Times New Roman" w:cstheme="minorHAnsi"/>
                <w:b/>
                <w:bCs/>
                <w:color w:val="000000"/>
                <w:lang w:eastAsia="fr-FR"/>
              </w:rPr>
              <w:t>Qualification</w:t>
            </w:r>
          </w:p>
        </w:tc>
        <w:tc>
          <w:tcPr>
            <w:tcW w:w="2835" w:type="dxa"/>
            <w:tcBorders>
              <w:top w:val="single" w:sz="4" w:space="0" w:color="auto"/>
              <w:left w:val="nil"/>
              <w:bottom w:val="single" w:sz="4" w:space="0" w:color="auto"/>
              <w:right w:val="single" w:sz="4" w:space="0" w:color="auto"/>
            </w:tcBorders>
            <w:shd w:val="clear" w:color="000000" w:fill="C4D79B"/>
            <w:vAlign w:val="center"/>
            <w:hideMark/>
          </w:tcPr>
          <w:p w:rsidR="0060414C" w:rsidRPr="003E5781" w:rsidRDefault="0060414C" w:rsidP="0060414C">
            <w:pPr>
              <w:spacing w:after="0" w:line="240" w:lineRule="auto"/>
              <w:jc w:val="center"/>
              <w:rPr>
                <w:rFonts w:eastAsia="Times New Roman" w:cstheme="minorHAnsi"/>
                <w:b/>
                <w:bCs/>
                <w:lang w:eastAsia="fr-FR"/>
              </w:rPr>
            </w:pPr>
            <w:r>
              <w:rPr>
                <w:rFonts w:eastAsia="Times New Roman" w:cstheme="minorHAnsi"/>
                <w:b/>
                <w:bCs/>
                <w:lang w:eastAsia="fr-FR"/>
              </w:rPr>
              <w:t>Volume horaire annuel (1)</w:t>
            </w:r>
          </w:p>
        </w:tc>
      </w:tr>
      <w:tr w:rsidR="0060414C" w:rsidRPr="003E5781" w:rsidTr="0060414C">
        <w:trPr>
          <w:trHeight w:val="280"/>
        </w:trPr>
        <w:tc>
          <w:tcPr>
            <w:tcW w:w="3701" w:type="dxa"/>
            <w:tcBorders>
              <w:top w:val="single" w:sz="4" w:space="0" w:color="auto"/>
              <w:left w:val="single" w:sz="4" w:space="0" w:color="auto"/>
              <w:bottom w:val="single" w:sz="4" w:space="0" w:color="auto"/>
              <w:right w:val="nil"/>
            </w:tcBorders>
            <w:shd w:val="clear" w:color="auto" w:fill="auto"/>
            <w:vAlign w:val="center"/>
          </w:tcPr>
          <w:p w:rsidR="0060414C" w:rsidRPr="003E5781" w:rsidRDefault="0060414C" w:rsidP="0060414C">
            <w:pPr>
              <w:spacing w:after="0" w:line="240" w:lineRule="auto"/>
              <w:rPr>
                <w:rFonts w:eastAsia="Times New Roman" w:cstheme="minorHAnsi"/>
                <w:bCs/>
                <w:color w:val="000000"/>
                <w:lang w:eastAsia="fr-FR"/>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0414C" w:rsidRPr="003E5781" w:rsidRDefault="0060414C" w:rsidP="003E5781">
            <w:pPr>
              <w:spacing w:after="0" w:line="240" w:lineRule="auto"/>
              <w:jc w:val="center"/>
              <w:rPr>
                <w:rFonts w:eastAsia="Times New Roman" w:cstheme="minorHAnsi"/>
                <w:bCs/>
                <w:color w:val="000000"/>
                <w:lang w:eastAsia="fr-FR"/>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60414C" w:rsidRPr="003E5781" w:rsidRDefault="0060414C" w:rsidP="003E5781">
            <w:pPr>
              <w:spacing w:after="0" w:line="240" w:lineRule="auto"/>
              <w:jc w:val="center"/>
              <w:rPr>
                <w:rFonts w:eastAsia="Times New Roman" w:cstheme="minorHAnsi"/>
                <w:bCs/>
                <w:lang w:eastAsia="fr-FR"/>
              </w:rPr>
            </w:pPr>
          </w:p>
        </w:tc>
      </w:tr>
      <w:tr w:rsidR="0060414C" w:rsidRPr="003E5781" w:rsidTr="0060414C">
        <w:trPr>
          <w:trHeight w:val="280"/>
        </w:trPr>
        <w:tc>
          <w:tcPr>
            <w:tcW w:w="3701" w:type="dxa"/>
            <w:tcBorders>
              <w:top w:val="single" w:sz="4" w:space="0" w:color="auto"/>
              <w:left w:val="single" w:sz="4" w:space="0" w:color="auto"/>
              <w:bottom w:val="single" w:sz="4" w:space="0" w:color="auto"/>
              <w:right w:val="nil"/>
            </w:tcBorders>
            <w:shd w:val="clear" w:color="auto" w:fill="auto"/>
            <w:vAlign w:val="center"/>
          </w:tcPr>
          <w:p w:rsidR="0060414C" w:rsidRPr="003E5781" w:rsidRDefault="0060414C" w:rsidP="0060414C">
            <w:pPr>
              <w:spacing w:after="0" w:line="240" w:lineRule="auto"/>
              <w:rPr>
                <w:rFonts w:eastAsia="Times New Roman" w:cstheme="minorHAnsi"/>
                <w:bCs/>
                <w:color w:val="000000"/>
                <w:lang w:eastAsia="fr-FR"/>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0414C" w:rsidRPr="003E5781" w:rsidRDefault="0060414C" w:rsidP="003E5781">
            <w:pPr>
              <w:spacing w:after="0" w:line="240" w:lineRule="auto"/>
              <w:jc w:val="center"/>
              <w:rPr>
                <w:rFonts w:eastAsia="Times New Roman" w:cstheme="minorHAnsi"/>
                <w:bCs/>
                <w:color w:val="000000"/>
                <w:lang w:eastAsia="fr-FR"/>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60414C" w:rsidRPr="003E5781" w:rsidRDefault="0060414C" w:rsidP="003E5781">
            <w:pPr>
              <w:spacing w:after="0" w:line="240" w:lineRule="auto"/>
              <w:jc w:val="center"/>
              <w:rPr>
                <w:rFonts w:eastAsia="Times New Roman" w:cstheme="minorHAnsi"/>
                <w:bCs/>
                <w:lang w:eastAsia="fr-FR"/>
              </w:rPr>
            </w:pPr>
          </w:p>
        </w:tc>
      </w:tr>
      <w:tr w:rsidR="0060414C" w:rsidRPr="003E5781" w:rsidTr="0060414C">
        <w:trPr>
          <w:trHeight w:val="280"/>
        </w:trPr>
        <w:tc>
          <w:tcPr>
            <w:tcW w:w="3701" w:type="dxa"/>
            <w:tcBorders>
              <w:top w:val="single" w:sz="4" w:space="0" w:color="auto"/>
              <w:left w:val="single" w:sz="4" w:space="0" w:color="auto"/>
              <w:bottom w:val="single" w:sz="4" w:space="0" w:color="auto"/>
              <w:right w:val="nil"/>
            </w:tcBorders>
            <w:shd w:val="clear" w:color="auto" w:fill="auto"/>
            <w:vAlign w:val="center"/>
          </w:tcPr>
          <w:p w:rsidR="0060414C" w:rsidRPr="003E5781" w:rsidRDefault="0060414C" w:rsidP="0060414C">
            <w:pPr>
              <w:spacing w:after="0" w:line="240" w:lineRule="auto"/>
              <w:rPr>
                <w:rFonts w:eastAsia="Times New Roman" w:cstheme="minorHAnsi"/>
                <w:bCs/>
                <w:color w:val="000000"/>
                <w:lang w:eastAsia="fr-FR"/>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0414C" w:rsidRPr="003E5781" w:rsidRDefault="0060414C" w:rsidP="003E5781">
            <w:pPr>
              <w:spacing w:after="0" w:line="240" w:lineRule="auto"/>
              <w:jc w:val="center"/>
              <w:rPr>
                <w:rFonts w:eastAsia="Times New Roman" w:cstheme="minorHAnsi"/>
                <w:bCs/>
                <w:color w:val="000000"/>
                <w:lang w:eastAsia="fr-FR"/>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60414C" w:rsidRPr="003E5781" w:rsidRDefault="0060414C" w:rsidP="003E5781">
            <w:pPr>
              <w:spacing w:after="0" w:line="240" w:lineRule="auto"/>
              <w:jc w:val="center"/>
              <w:rPr>
                <w:rFonts w:eastAsia="Times New Roman" w:cstheme="minorHAnsi"/>
                <w:bCs/>
                <w:lang w:eastAsia="fr-FR"/>
              </w:rPr>
            </w:pPr>
          </w:p>
        </w:tc>
      </w:tr>
      <w:tr w:rsidR="0060414C" w:rsidRPr="003E5781" w:rsidTr="0060414C">
        <w:trPr>
          <w:trHeight w:val="280"/>
        </w:trPr>
        <w:tc>
          <w:tcPr>
            <w:tcW w:w="3701" w:type="dxa"/>
            <w:tcBorders>
              <w:top w:val="single" w:sz="4" w:space="0" w:color="auto"/>
              <w:left w:val="single" w:sz="4" w:space="0" w:color="auto"/>
              <w:bottom w:val="single" w:sz="4" w:space="0" w:color="auto"/>
              <w:right w:val="nil"/>
            </w:tcBorders>
            <w:shd w:val="clear" w:color="auto" w:fill="auto"/>
            <w:vAlign w:val="center"/>
          </w:tcPr>
          <w:p w:rsidR="0060414C" w:rsidRPr="003E5781" w:rsidRDefault="0060414C" w:rsidP="0060414C">
            <w:pPr>
              <w:spacing w:after="0" w:line="240" w:lineRule="auto"/>
              <w:rPr>
                <w:rFonts w:eastAsia="Times New Roman" w:cstheme="minorHAnsi"/>
                <w:bCs/>
                <w:color w:val="000000"/>
                <w:lang w:eastAsia="fr-FR"/>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0414C" w:rsidRPr="003E5781" w:rsidRDefault="0060414C" w:rsidP="003E5781">
            <w:pPr>
              <w:spacing w:after="0" w:line="240" w:lineRule="auto"/>
              <w:jc w:val="center"/>
              <w:rPr>
                <w:rFonts w:eastAsia="Times New Roman" w:cstheme="minorHAnsi"/>
                <w:bCs/>
                <w:color w:val="000000"/>
                <w:lang w:eastAsia="fr-FR"/>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60414C" w:rsidRPr="003E5781" w:rsidRDefault="0060414C" w:rsidP="003E5781">
            <w:pPr>
              <w:spacing w:after="0" w:line="240" w:lineRule="auto"/>
              <w:jc w:val="center"/>
              <w:rPr>
                <w:rFonts w:eastAsia="Times New Roman" w:cstheme="minorHAnsi"/>
                <w:bCs/>
                <w:lang w:eastAsia="fr-FR"/>
              </w:rPr>
            </w:pPr>
          </w:p>
        </w:tc>
      </w:tr>
      <w:tr w:rsidR="0060414C" w:rsidRPr="003E5781" w:rsidTr="0060414C">
        <w:trPr>
          <w:trHeight w:val="280"/>
        </w:trPr>
        <w:tc>
          <w:tcPr>
            <w:tcW w:w="3701" w:type="dxa"/>
            <w:tcBorders>
              <w:top w:val="single" w:sz="4" w:space="0" w:color="auto"/>
              <w:left w:val="single" w:sz="4" w:space="0" w:color="auto"/>
              <w:bottom w:val="single" w:sz="4" w:space="0" w:color="auto"/>
              <w:right w:val="nil"/>
            </w:tcBorders>
            <w:shd w:val="clear" w:color="auto" w:fill="auto"/>
            <w:vAlign w:val="center"/>
          </w:tcPr>
          <w:p w:rsidR="0060414C" w:rsidRPr="003E5781" w:rsidRDefault="0060414C" w:rsidP="0060414C">
            <w:pPr>
              <w:spacing w:after="0" w:line="240" w:lineRule="auto"/>
              <w:rPr>
                <w:rFonts w:eastAsia="Times New Roman" w:cstheme="minorHAnsi"/>
                <w:bCs/>
                <w:color w:val="000000"/>
                <w:lang w:eastAsia="fr-FR"/>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0414C" w:rsidRPr="003E5781" w:rsidRDefault="0060414C" w:rsidP="003E5781">
            <w:pPr>
              <w:spacing w:after="0" w:line="240" w:lineRule="auto"/>
              <w:jc w:val="center"/>
              <w:rPr>
                <w:rFonts w:eastAsia="Times New Roman" w:cstheme="minorHAnsi"/>
                <w:bCs/>
                <w:color w:val="000000"/>
                <w:lang w:eastAsia="fr-FR"/>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60414C" w:rsidRPr="003E5781" w:rsidRDefault="0060414C" w:rsidP="003E5781">
            <w:pPr>
              <w:spacing w:after="0" w:line="240" w:lineRule="auto"/>
              <w:jc w:val="center"/>
              <w:rPr>
                <w:rFonts w:eastAsia="Times New Roman" w:cstheme="minorHAnsi"/>
                <w:bCs/>
                <w:lang w:eastAsia="fr-FR"/>
              </w:rPr>
            </w:pPr>
          </w:p>
        </w:tc>
      </w:tr>
      <w:tr w:rsidR="0060414C" w:rsidRPr="0060414C" w:rsidTr="0060414C">
        <w:trPr>
          <w:trHeight w:val="280"/>
        </w:trPr>
        <w:tc>
          <w:tcPr>
            <w:tcW w:w="3701" w:type="dxa"/>
            <w:tcBorders>
              <w:top w:val="single" w:sz="4" w:space="0" w:color="auto"/>
              <w:left w:val="single" w:sz="4" w:space="0" w:color="auto"/>
              <w:bottom w:val="single" w:sz="4" w:space="0" w:color="auto"/>
              <w:right w:val="nil"/>
            </w:tcBorders>
            <w:shd w:val="clear" w:color="auto" w:fill="auto"/>
            <w:vAlign w:val="center"/>
          </w:tcPr>
          <w:p w:rsidR="0060414C" w:rsidRPr="003E5781" w:rsidRDefault="0060414C" w:rsidP="0060414C">
            <w:pPr>
              <w:spacing w:after="0" w:line="240" w:lineRule="auto"/>
              <w:rPr>
                <w:rFonts w:eastAsia="Times New Roman" w:cstheme="minorHAnsi"/>
                <w:bCs/>
                <w:color w:val="000000"/>
                <w:lang w:eastAsia="fr-FR"/>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0414C" w:rsidRPr="003E5781" w:rsidRDefault="0060414C" w:rsidP="003E5781">
            <w:pPr>
              <w:spacing w:after="0" w:line="240" w:lineRule="auto"/>
              <w:jc w:val="center"/>
              <w:rPr>
                <w:rFonts w:eastAsia="Times New Roman" w:cstheme="minorHAnsi"/>
                <w:bCs/>
                <w:color w:val="000000"/>
                <w:lang w:eastAsia="fr-FR"/>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60414C" w:rsidRPr="0060414C" w:rsidRDefault="0060414C" w:rsidP="003E5781">
            <w:pPr>
              <w:spacing w:after="0" w:line="240" w:lineRule="auto"/>
              <w:jc w:val="center"/>
              <w:rPr>
                <w:rFonts w:eastAsia="Times New Roman" w:cstheme="minorHAnsi"/>
                <w:bCs/>
                <w:color w:val="000000"/>
                <w:lang w:eastAsia="fr-FR"/>
              </w:rPr>
            </w:pPr>
          </w:p>
        </w:tc>
      </w:tr>
    </w:tbl>
    <w:p w:rsidR="0060414C" w:rsidRDefault="0060414C" w:rsidP="0060414C">
      <w:pPr>
        <w:rPr>
          <w:rFonts w:ascii="Arial" w:hAnsi="Arial" w:cs="Arial"/>
          <w:sz w:val="20"/>
          <w:szCs w:val="20"/>
        </w:rPr>
      </w:pPr>
      <w:r>
        <w:rPr>
          <w:rFonts w:ascii="Arial" w:hAnsi="Arial" w:cs="Arial"/>
          <w:sz w:val="20"/>
          <w:szCs w:val="20"/>
        </w:rPr>
        <w:t>(1)</w:t>
      </w:r>
      <w:r w:rsidRPr="0060414C">
        <w:rPr>
          <w:rFonts w:eastAsia="Times New Roman" w:cstheme="minorHAnsi"/>
          <w:b/>
          <w:bCs/>
          <w:lang w:eastAsia="fr-FR"/>
        </w:rPr>
        <w:t xml:space="preserve"> </w:t>
      </w:r>
      <w:r>
        <w:rPr>
          <w:rFonts w:eastAsia="Times New Roman" w:cstheme="minorHAnsi"/>
          <w:b/>
          <w:bCs/>
          <w:lang w:eastAsia="fr-FR"/>
        </w:rPr>
        <w:t>en heures prestées hors encadrement (</w:t>
      </w:r>
      <w:r>
        <w:rPr>
          <w:rFonts w:ascii="Arial" w:hAnsi="Arial" w:cs="Arial"/>
          <w:i/>
          <w:sz w:val="20"/>
          <w:szCs w:val="20"/>
        </w:rPr>
        <w:t>heures prestées = Heures effectuées par le personnel œuvrant)</w:t>
      </w:r>
    </w:p>
    <w:p w:rsidR="0060414C" w:rsidRPr="0060414C" w:rsidRDefault="0060414C" w:rsidP="0060414C">
      <w:pPr>
        <w:tabs>
          <w:tab w:val="left" w:pos="540"/>
          <w:tab w:val="left" w:pos="1800"/>
          <w:tab w:val="left" w:pos="3060"/>
        </w:tabs>
        <w:snapToGrid w:val="0"/>
        <w:spacing w:after="120"/>
      </w:pPr>
      <w:r>
        <w:rPr>
          <w:rFonts w:ascii="Arial" w:hAnsi="Arial" w:cs="Arial"/>
          <w:bCs/>
          <w:sz w:val="20"/>
          <w:szCs w:val="20"/>
        </w:rPr>
        <w:t xml:space="preserve">Prestations en terme de moyen (art 4.9 </w:t>
      </w:r>
      <w:proofErr w:type="gramStart"/>
      <w:r>
        <w:rPr>
          <w:rFonts w:ascii="Arial" w:hAnsi="Arial" w:cs="Arial"/>
          <w:bCs/>
          <w:sz w:val="20"/>
          <w:szCs w:val="20"/>
        </w:rPr>
        <w:t>du  CCTP</w:t>
      </w:r>
      <w:proofErr w:type="gramEnd"/>
      <w:r>
        <w:rPr>
          <w:rFonts w:ascii="Arial" w:hAnsi="Arial" w:cs="Arial"/>
          <w:bCs/>
          <w:sz w:val="20"/>
          <w:szCs w:val="20"/>
        </w:rPr>
        <w:t>)</w:t>
      </w:r>
    </w:p>
    <w:tbl>
      <w:tblPr>
        <w:tblW w:w="9087" w:type="dxa"/>
        <w:tblInd w:w="55" w:type="dxa"/>
        <w:tblCellMar>
          <w:left w:w="70" w:type="dxa"/>
          <w:right w:w="70" w:type="dxa"/>
        </w:tblCellMar>
        <w:tblLook w:val="04A0" w:firstRow="1" w:lastRow="0" w:firstColumn="1" w:lastColumn="0" w:noHBand="0" w:noVBand="1"/>
      </w:tblPr>
      <w:tblGrid>
        <w:gridCol w:w="3701"/>
        <w:gridCol w:w="2551"/>
        <w:gridCol w:w="2835"/>
      </w:tblGrid>
      <w:tr w:rsidR="0060414C" w:rsidRPr="003E5781" w:rsidTr="00A13654">
        <w:trPr>
          <w:trHeight w:val="304"/>
        </w:trPr>
        <w:tc>
          <w:tcPr>
            <w:tcW w:w="3701" w:type="dxa"/>
            <w:tcBorders>
              <w:top w:val="single" w:sz="4" w:space="0" w:color="auto"/>
              <w:left w:val="single" w:sz="4" w:space="0" w:color="auto"/>
              <w:bottom w:val="single" w:sz="4" w:space="0" w:color="auto"/>
              <w:right w:val="nil"/>
            </w:tcBorders>
            <w:shd w:val="clear" w:color="000000" w:fill="C4D79B"/>
            <w:vAlign w:val="center"/>
            <w:hideMark/>
          </w:tcPr>
          <w:p w:rsidR="0060414C" w:rsidRPr="003E5781" w:rsidRDefault="0060414C" w:rsidP="00A13654">
            <w:pPr>
              <w:spacing w:after="0" w:line="240" w:lineRule="auto"/>
              <w:jc w:val="center"/>
              <w:rPr>
                <w:rFonts w:eastAsia="Times New Roman" w:cstheme="minorHAnsi"/>
                <w:b/>
                <w:bCs/>
                <w:color w:val="000000"/>
                <w:lang w:eastAsia="fr-FR"/>
              </w:rPr>
            </w:pPr>
            <w:r w:rsidRPr="003E5781">
              <w:rPr>
                <w:rFonts w:eastAsia="Times New Roman" w:cstheme="minorHAnsi"/>
                <w:b/>
                <w:bCs/>
                <w:color w:val="000000"/>
                <w:lang w:eastAsia="fr-FR"/>
              </w:rPr>
              <w:t>Poste</w:t>
            </w:r>
            <w:r>
              <w:rPr>
                <w:rFonts w:eastAsia="Times New Roman" w:cstheme="minorHAnsi"/>
                <w:b/>
                <w:bCs/>
                <w:color w:val="000000"/>
                <w:lang w:eastAsia="fr-FR"/>
              </w:rPr>
              <w:t xml:space="preserve"> / missions</w:t>
            </w:r>
          </w:p>
        </w:tc>
        <w:tc>
          <w:tcPr>
            <w:tcW w:w="2551" w:type="dxa"/>
            <w:tcBorders>
              <w:top w:val="single" w:sz="4" w:space="0" w:color="auto"/>
              <w:left w:val="single" w:sz="4" w:space="0" w:color="auto"/>
              <w:bottom w:val="single" w:sz="4" w:space="0" w:color="auto"/>
              <w:right w:val="single" w:sz="4" w:space="0" w:color="auto"/>
            </w:tcBorders>
            <w:shd w:val="clear" w:color="000000" w:fill="C4D79B"/>
            <w:vAlign w:val="center"/>
            <w:hideMark/>
          </w:tcPr>
          <w:p w:rsidR="0060414C" w:rsidRPr="003E5781" w:rsidRDefault="0060414C" w:rsidP="00A13654">
            <w:pPr>
              <w:spacing w:after="0" w:line="240" w:lineRule="auto"/>
              <w:jc w:val="center"/>
              <w:rPr>
                <w:rFonts w:eastAsia="Times New Roman" w:cstheme="minorHAnsi"/>
                <w:b/>
                <w:bCs/>
                <w:color w:val="000000"/>
                <w:lang w:eastAsia="fr-FR"/>
              </w:rPr>
            </w:pPr>
            <w:r>
              <w:rPr>
                <w:rFonts w:eastAsia="Times New Roman" w:cstheme="minorHAnsi"/>
                <w:b/>
                <w:bCs/>
                <w:color w:val="000000"/>
                <w:lang w:eastAsia="fr-FR"/>
              </w:rPr>
              <w:t>Qualification</w:t>
            </w:r>
          </w:p>
        </w:tc>
        <w:tc>
          <w:tcPr>
            <w:tcW w:w="2835" w:type="dxa"/>
            <w:tcBorders>
              <w:top w:val="single" w:sz="4" w:space="0" w:color="auto"/>
              <w:left w:val="nil"/>
              <w:bottom w:val="single" w:sz="4" w:space="0" w:color="auto"/>
              <w:right w:val="single" w:sz="4" w:space="0" w:color="auto"/>
            </w:tcBorders>
            <w:shd w:val="clear" w:color="000000" w:fill="C4D79B"/>
            <w:vAlign w:val="center"/>
            <w:hideMark/>
          </w:tcPr>
          <w:p w:rsidR="0060414C" w:rsidRPr="003E5781" w:rsidRDefault="0060414C" w:rsidP="00A13654">
            <w:pPr>
              <w:spacing w:after="0" w:line="240" w:lineRule="auto"/>
              <w:jc w:val="center"/>
              <w:rPr>
                <w:rFonts w:eastAsia="Times New Roman" w:cstheme="minorHAnsi"/>
                <w:b/>
                <w:bCs/>
                <w:lang w:eastAsia="fr-FR"/>
              </w:rPr>
            </w:pPr>
            <w:r>
              <w:rPr>
                <w:rFonts w:eastAsia="Times New Roman" w:cstheme="minorHAnsi"/>
                <w:b/>
                <w:bCs/>
                <w:lang w:eastAsia="fr-FR"/>
              </w:rPr>
              <w:t>Volume horaire annuel (1)</w:t>
            </w:r>
          </w:p>
        </w:tc>
      </w:tr>
      <w:tr w:rsidR="0060414C" w:rsidRPr="003E5781" w:rsidTr="00A13654">
        <w:trPr>
          <w:trHeight w:val="280"/>
        </w:trPr>
        <w:tc>
          <w:tcPr>
            <w:tcW w:w="3701" w:type="dxa"/>
            <w:tcBorders>
              <w:top w:val="single" w:sz="4" w:space="0" w:color="auto"/>
              <w:left w:val="single" w:sz="4" w:space="0" w:color="auto"/>
              <w:bottom w:val="single" w:sz="4" w:space="0" w:color="auto"/>
              <w:right w:val="nil"/>
            </w:tcBorders>
            <w:shd w:val="clear" w:color="auto" w:fill="auto"/>
            <w:vAlign w:val="center"/>
          </w:tcPr>
          <w:p w:rsidR="0060414C" w:rsidRPr="003E5781" w:rsidRDefault="0060414C" w:rsidP="00A13654">
            <w:pPr>
              <w:spacing w:after="0" w:line="240" w:lineRule="auto"/>
              <w:rPr>
                <w:rFonts w:eastAsia="Times New Roman" w:cstheme="minorHAnsi"/>
                <w:bCs/>
                <w:color w:val="000000"/>
                <w:lang w:eastAsia="fr-FR"/>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0414C" w:rsidRPr="003E5781" w:rsidRDefault="0060414C" w:rsidP="00A13654">
            <w:pPr>
              <w:spacing w:after="0" w:line="240" w:lineRule="auto"/>
              <w:jc w:val="center"/>
              <w:rPr>
                <w:rFonts w:eastAsia="Times New Roman" w:cstheme="minorHAnsi"/>
                <w:bCs/>
                <w:color w:val="000000"/>
                <w:lang w:eastAsia="fr-FR"/>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60414C" w:rsidRPr="003E5781" w:rsidRDefault="0060414C" w:rsidP="00A13654">
            <w:pPr>
              <w:spacing w:after="0" w:line="240" w:lineRule="auto"/>
              <w:jc w:val="center"/>
              <w:rPr>
                <w:rFonts w:eastAsia="Times New Roman" w:cstheme="minorHAnsi"/>
                <w:bCs/>
                <w:lang w:eastAsia="fr-FR"/>
              </w:rPr>
            </w:pPr>
          </w:p>
        </w:tc>
      </w:tr>
      <w:tr w:rsidR="0060414C" w:rsidRPr="003E5781" w:rsidTr="00A13654">
        <w:trPr>
          <w:trHeight w:val="280"/>
        </w:trPr>
        <w:tc>
          <w:tcPr>
            <w:tcW w:w="3701" w:type="dxa"/>
            <w:tcBorders>
              <w:top w:val="single" w:sz="4" w:space="0" w:color="auto"/>
              <w:left w:val="single" w:sz="4" w:space="0" w:color="auto"/>
              <w:bottom w:val="single" w:sz="4" w:space="0" w:color="auto"/>
              <w:right w:val="nil"/>
            </w:tcBorders>
            <w:shd w:val="clear" w:color="auto" w:fill="auto"/>
            <w:vAlign w:val="center"/>
          </w:tcPr>
          <w:p w:rsidR="0060414C" w:rsidRPr="003E5781" w:rsidRDefault="0060414C" w:rsidP="00A13654">
            <w:pPr>
              <w:spacing w:after="0" w:line="240" w:lineRule="auto"/>
              <w:rPr>
                <w:rFonts w:eastAsia="Times New Roman" w:cstheme="minorHAnsi"/>
                <w:bCs/>
                <w:color w:val="000000"/>
                <w:lang w:eastAsia="fr-FR"/>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0414C" w:rsidRPr="003E5781" w:rsidRDefault="0060414C" w:rsidP="00A13654">
            <w:pPr>
              <w:spacing w:after="0" w:line="240" w:lineRule="auto"/>
              <w:jc w:val="center"/>
              <w:rPr>
                <w:rFonts w:eastAsia="Times New Roman" w:cstheme="minorHAnsi"/>
                <w:bCs/>
                <w:color w:val="000000"/>
                <w:lang w:eastAsia="fr-FR"/>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60414C" w:rsidRPr="003E5781" w:rsidRDefault="0060414C" w:rsidP="00A13654">
            <w:pPr>
              <w:spacing w:after="0" w:line="240" w:lineRule="auto"/>
              <w:jc w:val="center"/>
              <w:rPr>
                <w:rFonts w:eastAsia="Times New Roman" w:cstheme="minorHAnsi"/>
                <w:bCs/>
                <w:lang w:eastAsia="fr-FR"/>
              </w:rPr>
            </w:pPr>
          </w:p>
        </w:tc>
      </w:tr>
      <w:tr w:rsidR="0060414C" w:rsidRPr="003E5781" w:rsidTr="00A13654">
        <w:trPr>
          <w:trHeight w:val="280"/>
        </w:trPr>
        <w:tc>
          <w:tcPr>
            <w:tcW w:w="3701" w:type="dxa"/>
            <w:tcBorders>
              <w:top w:val="single" w:sz="4" w:space="0" w:color="auto"/>
              <w:left w:val="single" w:sz="4" w:space="0" w:color="auto"/>
              <w:bottom w:val="single" w:sz="4" w:space="0" w:color="auto"/>
              <w:right w:val="nil"/>
            </w:tcBorders>
            <w:shd w:val="clear" w:color="auto" w:fill="auto"/>
            <w:vAlign w:val="center"/>
          </w:tcPr>
          <w:p w:rsidR="0060414C" w:rsidRPr="003E5781" w:rsidRDefault="0060414C" w:rsidP="00A13654">
            <w:pPr>
              <w:spacing w:after="0" w:line="240" w:lineRule="auto"/>
              <w:rPr>
                <w:rFonts w:eastAsia="Times New Roman" w:cstheme="minorHAnsi"/>
                <w:bCs/>
                <w:color w:val="000000"/>
                <w:lang w:eastAsia="fr-FR"/>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60414C" w:rsidRPr="003E5781" w:rsidRDefault="0060414C" w:rsidP="00A13654">
            <w:pPr>
              <w:spacing w:after="0" w:line="240" w:lineRule="auto"/>
              <w:jc w:val="center"/>
              <w:rPr>
                <w:rFonts w:eastAsia="Times New Roman" w:cstheme="minorHAnsi"/>
                <w:bCs/>
                <w:color w:val="000000"/>
                <w:lang w:eastAsia="fr-FR"/>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60414C" w:rsidRPr="003E5781" w:rsidRDefault="0060414C" w:rsidP="00A13654">
            <w:pPr>
              <w:spacing w:after="0" w:line="240" w:lineRule="auto"/>
              <w:jc w:val="center"/>
              <w:rPr>
                <w:rFonts w:eastAsia="Times New Roman" w:cstheme="minorHAnsi"/>
                <w:bCs/>
                <w:lang w:eastAsia="fr-FR"/>
              </w:rPr>
            </w:pPr>
          </w:p>
        </w:tc>
      </w:tr>
    </w:tbl>
    <w:p w:rsidR="0060414C" w:rsidRDefault="0060414C" w:rsidP="0060414C">
      <w:pPr>
        <w:rPr>
          <w:rFonts w:ascii="Arial" w:hAnsi="Arial" w:cs="Arial"/>
          <w:sz w:val="20"/>
          <w:szCs w:val="20"/>
        </w:rPr>
      </w:pPr>
      <w:r>
        <w:rPr>
          <w:rFonts w:ascii="Arial" w:hAnsi="Arial" w:cs="Arial"/>
          <w:sz w:val="20"/>
          <w:szCs w:val="20"/>
        </w:rPr>
        <w:t>(1)</w:t>
      </w:r>
      <w:r w:rsidRPr="0060414C">
        <w:rPr>
          <w:rFonts w:eastAsia="Times New Roman" w:cstheme="minorHAnsi"/>
          <w:b/>
          <w:bCs/>
          <w:lang w:eastAsia="fr-FR"/>
        </w:rPr>
        <w:t xml:space="preserve"> </w:t>
      </w:r>
      <w:r>
        <w:rPr>
          <w:rFonts w:eastAsia="Times New Roman" w:cstheme="minorHAnsi"/>
          <w:b/>
          <w:bCs/>
          <w:lang w:eastAsia="fr-FR"/>
        </w:rPr>
        <w:t>en heures prestées hors encadrement (</w:t>
      </w:r>
      <w:r>
        <w:rPr>
          <w:rFonts w:ascii="Arial" w:hAnsi="Arial" w:cs="Arial"/>
          <w:i/>
          <w:sz w:val="20"/>
          <w:szCs w:val="20"/>
        </w:rPr>
        <w:t>heures prestées = Heures effectuées par le personnel œuvrant)</w:t>
      </w:r>
    </w:p>
    <w:p w:rsidR="0060414C" w:rsidRPr="0060414C" w:rsidRDefault="0060414C" w:rsidP="0060414C">
      <w:pPr>
        <w:rPr>
          <w:rFonts w:ascii="Arial" w:hAnsi="Arial" w:cs="Arial"/>
          <w:sz w:val="20"/>
          <w:szCs w:val="20"/>
        </w:rPr>
      </w:pPr>
    </w:p>
    <w:p w:rsidR="0060414C" w:rsidRPr="00372805" w:rsidRDefault="003E5781" w:rsidP="00372805">
      <w:pPr>
        <w:pStyle w:val="Titre2"/>
      </w:pPr>
      <w:r w:rsidRPr="00372805">
        <w:t>Personnel non œuvrant</w:t>
      </w:r>
    </w:p>
    <w:p w:rsidR="0060414C" w:rsidRPr="0060414C" w:rsidRDefault="0060414C" w:rsidP="0060414C">
      <w:r w:rsidRPr="0060414C">
        <w:rPr>
          <w:rFonts w:ascii="Arial" w:hAnsi="Arial" w:cs="Arial"/>
          <w:sz w:val="20"/>
          <w:szCs w:val="20"/>
        </w:rPr>
        <w:t>Le Soumissionnaire décrit précisément l</w:t>
      </w:r>
      <w:r w:rsidRPr="0060414C">
        <w:rPr>
          <w:rFonts w:ascii="Arial" w:hAnsi="Arial" w:cs="Arial"/>
          <w:bCs/>
          <w:sz w:val="20"/>
          <w:szCs w:val="20"/>
        </w:rPr>
        <w:t>a composition des équipes d'encadrement, précise leur niveau de pouvoir décisionnel et indique les rôles, missions et qualifications des intervenants (joindre leurs C.V)</w:t>
      </w:r>
    </w:p>
    <w:tbl>
      <w:tblPr>
        <w:tblW w:w="9087" w:type="dxa"/>
        <w:tblInd w:w="55" w:type="dxa"/>
        <w:tblCellMar>
          <w:left w:w="70" w:type="dxa"/>
          <w:right w:w="70" w:type="dxa"/>
        </w:tblCellMar>
        <w:tblLook w:val="04A0" w:firstRow="1" w:lastRow="0" w:firstColumn="1" w:lastColumn="0" w:noHBand="0" w:noVBand="1"/>
      </w:tblPr>
      <w:tblGrid>
        <w:gridCol w:w="2850"/>
        <w:gridCol w:w="1418"/>
        <w:gridCol w:w="3260"/>
        <w:gridCol w:w="1559"/>
      </w:tblGrid>
      <w:tr w:rsidR="003E5781" w:rsidRPr="003E5781" w:rsidTr="003E5781">
        <w:trPr>
          <w:trHeight w:val="304"/>
        </w:trPr>
        <w:tc>
          <w:tcPr>
            <w:tcW w:w="2850" w:type="dxa"/>
            <w:tcBorders>
              <w:top w:val="single" w:sz="4" w:space="0" w:color="auto"/>
              <w:left w:val="single" w:sz="4" w:space="0" w:color="auto"/>
              <w:bottom w:val="single" w:sz="4" w:space="0" w:color="auto"/>
              <w:right w:val="nil"/>
            </w:tcBorders>
            <w:shd w:val="clear" w:color="000000" w:fill="C4D79B"/>
            <w:vAlign w:val="center"/>
            <w:hideMark/>
          </w:tcPr>
          <w:p w:rsidR="003E5781" w:rsidRPr="003E5781" w:rsidRDefault="003E5781" w:rsidP="00A13654">
            <w:pPr>
              <w:spacing w:after="0" w:line="240" w:lineRule="auto"/>
              <w:jc w:val="center"/>
              <w:rPr>
                <w:rFonts w:eastAsia="Times New Roman" w:cstheme="minorHAnsi"/>
                <w:b/>
                <w:bCs/>
                <w:color w:val="000000"/>
                <w:lang w:eastAsia="fr-FR"/>
              </w:rPr>
            </w:pPr>
            <w:r w:rsidRPr="003E5781">
              <w:rPr>
                <w:rFonts w:eastAsia="Times New Roman" w:cstheme="minorHAnsi"/>
                <w:b/>
                <w:bCs/>
                <w:color w:val="000000"/>
                <w:lang w:eastAsia="fr-FR"/>
              </w:rPr>
              <w:t>Poste</w:t>
            </w:r>
          </w:p>
        </w:tc>
        <w:tc>
          <w:tcPr>
            <w:tcW w:w="1418" w:type="dxa"/>
            <w:tcBorders>
              <w:top w:val="single" w:sz="4" w:space="0" w:color="auto"/>
              <w:left w:val="single" w:sz="4" w:space="0" w:color="auto"/>
              <w:bottom w:val="single" w:sz="4" w:space="0" w:color="auto"/>
              <w:right w:val="single" w:sz="4" w:space="0" w:color="auto"/>
            </w:tcBorders>
            <w:shd w:val="clear" w:color="000000" w:fill="C4D79B"/>
            <w:vAlign w:val="center"/>
            <w:hideMark/>
          </w:tcPr>
          <w:p w:rsidR="003E5781" w:rsidRPr="003E5781" w:rsidRDefault="003E5781" w:rsidP="00A13654">
            <w:pPr>
              <w:spacing w:after="0" w:line="240" w:lineRule="auto"/>
              <w:jc w:val="center"/>
              <w:rPr>
                <w:rFonts w:eastAsia="Times New Roman" w:cstheme="minorHAnsi"/>
                <w:b/>
                <w:bCs/>
                <w:color w:val="000000"/>
                <w:lang w:eastAsia="fr-FR"/>
              </w:rPr>
            </w:pPr>
            <w:r>
              <w:rPr>
                <w:rFonts w:eastAsia="Times New Roman" w:cstheme="minorHAnsi"/>
                <w:b/>
                <w:bCs/>
                <w:color w:val="000000"/>
                <w:lang w:eastAsia="fr-FR"/>
              </w:rPr>
              <w:t>Qualification</w:t>
            </w:r>
          </w:p>
        </w:tc>
        <w:tc>
          <w:tcPr>
            <w:tcW w:w="3260" w:type="dxa"/>
            <w:tcBorders>
              <w:top w:val="single" w:sz="4" w:space="0" w:color="auto"/>
              <w:left w:val="nil"/>
              <w:bottom w:val="single" w:sz="4" w:space="0" w:color="auto"/>
              <w:right w:val="single" w:sz="4" w:space="0" w:color="auto"/>
            </w:tcBorders>
            <w:shd w:val="clear" w:color="000000" w:fill="C4D79B"/>
            <w:vAlign w:val="center"/>
            <w:hideMark/>
          </w:tcPr>
          <w:p w:rsidR="003E5781" w:rsidRPr="003E5781" w:rsidRDefault="003E5781" w:rsidP="00A13654">
            <w:pPr>
              <w:spacing w:after="0" w:line="240" w:lineRule="auto"/>
              <w:jc w:val="center"/>
              <w:rPr>
                <w:rFonts w:eastAsia="Times New Roman" w:cstheme="minorHAnsi"/>
                <w:b/>
                <w:bCs/>
                <w:color w:val="000000"/>
                <w:lang w:eastAsia="fr-FR"/>
              </w:rPr>
            </w:pPr>
            <w:r>
              <w:rPr>
                <w:rFonts w:eastAsia="Times New Roman" w:cstheme="minorHAnsi"/>
                <w:b/>
                <w:bCs/>
                <w:color w:val="000000"/>
                <w:lang w:eastAsia="fr-FR"/>
              </w:rPr>
              <w:t>Nom, prénom, titre</w:t>
            </w:r>
          </w:p>
        </w:tc>
        <w:tc>
          <w:tcPr>
            <w:tcW w:w="1559" w:type="dxa"/>
            <w:tcBorders>
              <w:top w:val="single" w:sz="4" w:space="0" w:color="auto"/>
              <w:left w:val="nil"/>
              <w:bottom w:val="single" w:sz="4" w:space="0" w:color="auto"/>
              <w:right w:val="single" w:sz="4" w:space="0" w:color="auto"/>
            </w:tcBorders>
            <w:shd w:val="clear" w:color="000000" w:fill="C4D79B"/>
            <w:vAlign w:val="center"/>
            <w:hideMark/>
          </w:tcPr>
          <w:p w:rsidR="003E5781" w:rsidRPr="003E5781" w:rsidRDefault="003E5781" w:rsidP="003E5781">
            <w:pPr>
              <w:spacing w:after="0" w:line="240" w:lineRule="auto"/>
              <w:jc w:val="center"/>
              <w:rPr>
                <w:rFonts w:eastAsia="Times New Roman" w:cstheme="minorHAnsi"/>
                <w:b/>
                <w:bCs/>
                <w:lang w:eastAsia="fr-FR"/>
              </w:rPr>
            </w:pPr>
            <w:r w:rsidRPr="003E5781">
              <w:rPr>
                <w:rFonts w:eastAsia="Times New Roman" w:cstheme="minorHAnsi"/>
                <w:b/>
                <w:bCs/>
                <w:lang w:eastAsia="fr-FR"/>
              </w:rPr>
              <w:t xml:space="preserve">Nb d’heures </w:t>
            </w:r>
          </w:p>
        </w:tc>
      </w:tr>
      <w:tr w:rsidR="003E5781" w:rsidRPr="003E5781" w:rsidTr="003E5781">
        <w:trPr>
          <w:trHeight w:val="280"/>
        </w:trPr>
        <w:tc>
          <w:tcPr>
            <w:tcW w:w="2850" w:type="dxa"/>
            <w:tcBorders>
              <w:top w:val="single" w:sz="4" w:space="0" w:color="auto"/>
              <w:left w:val="single" w:sz="4" w:space="0" w:color="auto"/>
              <w:bottom w:val="single" w:sz="4" w:space="0" w:color="auto"/>
              <w:right w:val="nil"/>
            </w:tcBorders>
            <w:shd w:val="clear" w:color="auto" w:fill="auto"/>
            <w:vAlign w:val="center"/>
          </w:tcPr>
          <w:p w:rsidR="003E5781" w:rsidRPr="003E5781" w:rsidRDefault="003E5781" w:rsidP="0060414C">
            <w:pPr>
              <w:spacing w:after="0" w:line="240" w:lineRule="auto"/>
              <w:rPr>
                <w:rFonts w:eastAsia="Times New Roman" w:cstheme="minorHAnsi"/>
                <w:bCs/>
                <w:color w:val="000000"/>
                <w:lang w:eastAsia="fr-FR"/>
              </w:rPr>
            </w:pPr>
            <w:r w:rsidRPr="003E5781">
              <w:rPr>
                <w:rFonts w:eastAsia="Times New Roman" w:cstheme="minorHAnsi"/>
                <w:bCs/>
                <w:color w:val="000000"/>
                <w:lang w:eastAsia="fr-FR"/>
              </w:rPr>
              <w:t>Coordonnateur du marché</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E5781" w:rsidRPr="003E5781" w:rsidRDefault="003E5781" w:rsidP="00A13654">
            <w:pPr>
              <w:spacing w:after="0" w:line="240" w:lineRule="auto"/>
              <w:jc w:val="center"/>
              <w:rPr>
                <w:rFonts w:eastAsia="Times New Roman" w:cstheme="minorHAnsi"/>
                <w:bCs/>
                <w:color w:val="000000"/>
                <w:lang w:eastAsia="fr-FR"/>
              </w:rPr>
            </w:pPr>
          </w:p>
        </w:tc>
        <w:tc>
          <w:tcPr>
            <w:tcW w:w="3260" w:type="dxa"/>
            <w:tcBorders>
              <w:top w:val="single" w:sz="4" w:space="0" w:color="auto"/>
              <w:left w:val="nil"/>
              <w:bottom w:val="single" w:sz="4" w:space="0" w:color="auto"/>
              <w:right w:val="single" w:sz="4" w:space="0" w:color="auto"/>
            </w:tcBorders>
            <w:shd w:val="clear" w:color="auto" w:fill="auto"/>
            <w:vAlign w:val="center"/>
          </w:tcPr>
          <w:p w:rsidR="003E5781" w:rsidRPr="003E5781" w:rsidRDefault="003E5781" w:rsidP="00A13654">
            <w:pPr>
              <w:spacing w:after="0" w:line="240" w:lineRule="auto"/>
              <w:jc w:val="center"/>
              <w:rPr>
                <w:rFonts w:eastAsia="Times New Roman" w:cstheme="minorHAnsi"/>
                <w:bCs/>
                <w:color w:val="000000"/>
                <w:lang w:eastAsia="fr-FR"/>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3E5781" w:rsidRPr="003E5781" w:rsidRDefault="003E5781" w:rsidP="00A13654">
            <w:pPr>
              <w:spacing w:after="0" w:line="240" w:lineRule="auto"/>
              <w:jc w:val="center"/>
              <w:rPr>
                <w:rFonts w:eastAsia="Times New Roman" w:cstheme="minorHAnsi"/>
                <w:bCs/>
                <w:lang w:eastAsia="fr-FR"/>
              </w:rPr>
            </w:pPr>
          </w:p>
        </w:tc>
      </w:tr>
      <w:tr w:rsidR="003E5781" w:rsidRPr="003E5781" w:rsidTr="003E5781">
        <w:trPr>
          <w:trHeight w:val="280"/>
        </w:trPr>
        <w:tc>
          <w:tcPr>
            <w:tcW w:w="2850" w:type="dxa"/>
            <w:tcBorders>
              <w:top w:val="single" w:sz="4" w:space="0" w:color="auto"/>
              <w:left w:val="single" w:sz="4" w:space="0" w:color="auto"/>
              <w:bottom w:val="single" w:sz="4" w:space="0" w:color="auto"/>
              <w:right w:val="nil"/>
            </w:tcBorders>
            <w:shd w:val="clear" w:color="auto" w:fill="auto"/>
            <w:vAlign w:val="center"/>
          </w:tcPr>
          <w:p w:rsidR="003E5781" w:rsidRPr="003E5781" w:rsidRDefault="003E5781" w:rsidP="0060414C">
            <w:pPr>
              <w:spacing w:after="0" w:line="240" w:lineRule="auto"/>
              <w:rPr>
                <w:rFonts w:eastAsia="Times New Roman" w:cstheme="minorHAnsi"/>
                <w:bCs/>
                <w:color w:val="000000"/>
                <w:lang w:eastAsia="fr-FR"/>
              </w:rPr>
            </w:pPr>
            <w:r w:rsidRPr="003E5781">
              <w:rPr>
                <w:rFonts w:eastAsia="Times New Roman" w:cstheme="minorHAnsi"/>
                <w:bCs/>
                <w:color w:val="000000"/>
                <w:lang w:eastAsia="fr-FR"/>
              </w:rPr>
              <w:t>Encadrant de proximité</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E5781" w:rsidRPr="003E5781" w:rsidRDefault="003E5781" w:rsidP="00A13654">
            <w:pPr>
              <w:spacing w:after="0" w:line="240" w:lineRule="auto"/>
              <w:jc w:val="center"/>
              <w:rPr>
                <w:rFonts w:eastAsia="Times New Roman" w:cstheme="minorHAnsi"/>
                <w:bCs/>
                <w:color w:val="000000"/>
                <w:lang w:eastAsia="fr-FR"/>
              </w:rPr>
            </w:pPr>
          </w:p>
        </w:tc>
        <w:tc>
          <w:tcPr>
            <w:tcW w:w="3260" w:type="dxa"/>
            <w:tcBorders>
              <w:top w:val="single" w:sz="4" w:space="0" w:color="auto"/>
              <w:left w:val="nil"/>
              <w:bottom w:val="single" w:sz="4" w:space="0" w:color="auto"/>
              <w:right w:val="single" w:sz="4" w:space="0" w:color="auto"/>
            </w:tcBorders>
            <w:shd w:val="clear" w:color="auto" w:fill="auto"/>
            <w:vAlign w:val="center"/>
          </w:tcPr>
          <w:p w:rsidR="003E5781" w:rsidRPr="003E5781" w:rsidRDefault="003E5781" w:rsidP="00A13654">
            <w:pPr>
              <w:spacing w:after="0" w:line="240" w:lineRule="auto"/>
              <w:jc w:val="center"/>
              <w:rPr>
                <w:rFonts w:eastAsia="Times New Roman" w:cstheme="minorHAnsi"/>
                <w:bCs/>
                <w:color w:val="000000"/>
                <w:lang w:eastAsia="fr-FR"/>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3E5781" w:rsidRPr="003E5781" w:rsidRDefault="003E5781" w:rsidP="00A13654">
            <w:pPr>
              <w:spacing w:after="0" w:line="240" w:lineRule="auto"/>
              <w:jc w:val="center"/>
              <w:rPr>
                <w:rFonts w:eastAsia="Times New Roman" w:cstheme="minorHAnsi"/>
                <w:bCs/>
                <w:lang w:eastAsia="fr-FR"/>
              </w:rPr>
            </w:pPr>
          </w:p>
        </w:tc>
      </w:tr>
      <w:tr w:rsidR="003E5781" w:rsidRPr="003E5781" w:rsidTr="003E5781">
        <w:trPr>
          <w:trHeight w:val="280"/>
        </w:trPr>
        <w:tc>
          <w:tcPr>
            <w:tcW w:w="2850" w:type="dxa"/>
            <w:tcBorders>
              <w:top w:val="single" w:sz="4" w:space="0" w:color="auto"/>
              <w:left w:val="single" w:sz="4" w:space="0" w:color="auto"/>
              <w:bottom w:val="single" w:sz="4" w:space="0" w:color="auto"/>
              <w:right w:val="nil"/>
            </w:tcBorders>
            <w:shd w:val="clear" w:color="auto" w:fill="auto"/>
            <w:vAlign w:val="center"/>
          </w:tcPr>
          <w:p w:rsidR="003E5781" w:rsidRPr="003E5781" w:rsidRDefault="003E5781" w:rsidP="0060414C">
            <w:pPr>
              <w:spacing w:after="0" w:line="240" w:lineRule="auto"/>
              <w:rPr>
                <w:rFonts w:eastAsia="Times New Roman" w:cstheme="minorHAnsi"/>
                <w:bCs/>
                <w:color w:val="000000"/>
                <w:lang w:eastAsia="fr-FR"/>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E5781" w:rsidRPr="003E5781" w:rsidRDefault="003E5781" w:rsidP="00A13654">
            <w:pPr>
              <w:spacing w:after="0" w:line="240" w:lineRule="auto"/>
              <w:jc w:val="center"/>
              <w:rPr>
                <w:rFonts w:eastAsia="Times New Roman" w:cstheme="minorHAnsi"/>
                <w:bCs/>
                <w:color w:val="000000"/>
                <w:lang w:eastAsia="fr-FR"/>
              </w:rPr>
            </w:pPr>
          </w:p>
        </w:tc>
        <w:tc>
          <w:tcPr>
            <w:tcW w:w="3260" w:type="dxa"/>
            <w:tcBorders>
              <w:top w:val="single" w:sz="4" w:space="0" w:color="auto"/>
              <w:left w:val="nil"/>
              <w:bottom w:val="single" w:sz="4" w:space="0" w:color="auto"/>
              <w:right w:val="single" w:sz="4" w:space="0" w:color="auto"/>
            </w:tcBorders>
            <w:shd w:val="clear" w:color="auto" w:fill="auto"/>
            <w:vAlign w:val="center"/>
          </w:tcPr>
          <w:p w:rsidR="003E5781" w:rsidRPr="003E5781" w:rsidRDefault="003E5781" w:rsidP="00A13654">
            <w:pPr>
              <w:spacing w:after="0" w:line="240" w:lineRule="auto"/>
              <w:jc w:val="center"/>
              <w:rPr>
                <w:rFonts w:eastAsia="Times New Roman" w:cstheme="minorHAnsi"/>
                <w:bCs/>
                <w:color w:val="000000"/>
                <w:lang w:eastAsia="fr-FR"/>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3E5781" w:rsidRPr="003E5781" w:rsidRDefault="003E5781" w:rsidP="00A13654">
            <w:pPr>
              <w:spacing w:after="0" w:line="240" w:lineRule="auto"/>
              <w:jc w:val="center"/>
              <w:rPr>
                <w:rFonts w:eastAsia="Times New Roman" w:cstheme="minorHAnsi"/>
                <w:bCs/>
                <w:lang w:eastAsia="fr-FR"/>
              </w:rPr>
            </w:pPr>
          </w:p>
        </w:tc>
      </w:tr>
      <w:tr w:rsidR="003E5781" w:rsidRPr="003E5781" w:rsidTr="003E5781">
        <w:trPr>
          <w:trHeight w:val="280"/>
        </w:trPr>
        <w:tc>
          <w:tcPr>
            <w:tcW w:w="2850" w:type="dxa"/>
            <w:tcBorders>
              <w:top w:val="single" w:sz="4" w:space="0" w:color="auto"/>
              <w:left w:val="single" w:sz="4" w:space="0" w:color="auto"/>
              <w:bottom w:val="single" w:sz="4" w:space="0" w:color="auto"/>
              <w:right w:val="nil"/>
            </w:tcBorders>
            <w:shd w:val="clear" w:color="auto" w:fill="auto"/>
            <w:vAlign w:val="center"/>
          </w:tcPr>
          <w:p w:rsidR="003E5781" w:rsidRPr="003E5781" w:rsidRDefault="003E5781" w:rsidP="0060414C">
            <w:pPr>
              <w:spacing w:after="0" w:line="240" w:lineRule="auto"/>
              <w:rPr>
                <w:rFonts w:eastAsia="Times New Roman" w:cstheme="minorHAnsi"/>
                <w:bCs/>
                <w:color w:val="000000"/>
                <w:lang w:eastAsia="fr-FR"/>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E5781" w:rsidRPr="003E5781" w:rsidRDefault="003E5781" w:rsidP="00A13654">
            <w:pPr>
              <w:spacing w:after="0" w:line="240" w:lineRule="auto"/>
              <w:jc w:val="center"/>
              <w:rPr>
                <w:rFonts w:eastAsia="Times New Roman" w:cstheme="minorHAnsi"/>
                <w:bCs/>
                <w:color w:val="000000"/>
                <w:lang w:eastAsia="fr-FR"/>
              </w:rPr>
            </w:pPr>
          </w:p>
        </w:tc>
        <w:tc>
          <w:tcPr>
            <w:tcW w:w="3260" w:type="dxa"/>
            <w:tcBorders>
              <w:top w:val="single" w:sz="4" w:space="0" w:color="auto"/>
              <w:left w:val="nil"/>
              <w:bottom w:val="single" w:sz="4" w:space="0" w:color="auto"/>
              <w:right w:val="single" w:sz="4" w:space="0" w:color="auto"/>
            </w:tcBorders>
            <w:shd w:val="clear" w:color="auto" w:fill="auto"/>
            <w:vAlign w:val="center"/>
          </w:tcPr>
          <w:p w:rsidR="003E5781" w:rsidRPr="003E5781" w:rsidRDefault="003E5781" w:rsidP="00A13654">
            <w:pPr>
              <w:spacing w:after="0" w:line="240" w:lineRule="auto"/>
              <w:jc w:val="center"/>
              <w:rPr>
                <w:rFonts w:eastAsia="Times New Roman" w:cstheme="minorHAnsi"/>
                <w:bCs/>
                <w:color w:val="000000"/>
                <w:lang w:eastAsia="fr-FR"/>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3E5781" w:rsidRPr="003E5781" w:rsidRDefault="003E5781" w:rsidP="00A13654">
            <w:pPr>
              <w:spacing w:after="0" w:line="240" w:lineRule="auto"/>
              <w:jc w:val="center"/>
              <w:rPr>
                <w:rFonts w:eastAsia="Times New Roman" w:cstheme="minorHAnsi"/>
                <w:bCs/>
                <w:lang w:eastAsia="fr-FR"/>
              </w:rPr>
            </w:pPr>
          </w:p>
        </w:tc>
      </w:tr>
      <w:tr w:rsidR="003E5781" w:rsidRPr="003E5781" w:rsidTr="003E5781">
        <w:trPr>
          <w:trHeight w:val="280"/>
        </w:trPr>
        <w:tc>
          <w:tcPr>
            <w:tcW w:w="2850" w:type="dxa"/>
            <w:tcBorders>
              <w:top w:val="single" w:sz="4" w:space="0" w:color="auto"/>
              <w:left w:val="single" w:sz="4" w:space="0" w:color="auto"/>
              <w:bottom w:val="single" w:sz="4" w:space="0" w:color="auto"/>
              <w:right w:val="nil"/>
            </w:tcBorders>
            <w:shd w:val="clear" w:color="auto" w:fill="auto"/>
            <w:vAlign w:val="center"/>
          </w:tcPr>
          <w:p w:rsidR="003E5781" w:rsidRPr="003E5781" w:rsidRDefault="003E5781" w:rsidP="0060414C">
            <w:pPr>
              <w:spacing w:after="0" w:line="240" w:lineRule="auto"/>
              <w:rPr>
                <w:rFonts w:eastAsia="Times New Roman" w:cstheme="minorHAnsi"/>
                <w:bCs/>
                <w:color w:val="000000"/>
                <w:lang w:eastAsia="fr-FR"/>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E5781" w:rsidRPr="003E5781" w:rsidRDefault="003E5781" w:rsidP="00A13654">
            <w:pPr>
              <w:spacing w:after="0" w:line="240" w:lineRule="auto"/>
              <w:jc w:val="center"/>
              <w:rPr>
                <w:rFonts w:eastAsia="Times New Roman" w:cstheme="minorHAnsi"/>
                <w:bCs/>
                <w:color w:val="000000"/>
                <w:lang w:eastAsia="fr-FR"/>
              </w:rPr>
            </w:pPr>
          </w:p>
        </w:tc>
        <w:tc>
          <w:tcPr>
            <w:tcW w:w="3260" w:type="dxa"/>
            <w:tcBorders>
              <w:top w:val="single" w:sz="4" w:space="0" w:color="auto"/>
              <w:left w:val="nil"/>
              <w:bottom w:val="single" w:sz="4" w:space="0" w:color="auto"/>
              <w:right w:val="single" w:sz="4" w:space="0" w:color="auto"/>
            </w:tcBorders>
            <w:shd w:val="clear" w:color="auto" w:fill="auto"/>
            <w:vAlign w:val="center"/>
          </w:tcPr>
          <w:p w:rsidR="003E5781" w:rsidRPr="003E5781" w:rsidRDefault="003E5781" w:rsidP="00A13654">
            <w:pPr>
              <w:spacing w:after="0" w:line="240" w:lineRule="auto"/>
              <w:jc w:val="center"/>
              <w:rPr>
                <w:rFonts w:eastAsia="Times New Roman" w:cstheme="minorHAnsi"/>
                <w:bCs/>
                <w:color w:val="000000"/>
                <w:lang w:eastAsia="fr-FR"/>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3E5781" w:rsidRPr="003E5781" w:rsidRDefault="003E5781" w:rsidP="00A13654">
            <w:pPr>
              <w:spacing w:after="0" w:line="240" w:lineRule="auto"/>
              <w:jc w:val="center"/>
              <w:rPr>
                <w:rFonts w:eastAsia="Times New Roman" w:cstheme="minorHAnsi"/>
                <w:bCs/>
                <w:lang w:eastAsia="fr-FR"/>
              </w:rPr>
            </w:pPr>
          </w:p>
        </w:tc>
      </w:tr>
    </w:tbl>
    <w:p w:rsidR="0039717B" w:rsidRPr="00372805" w:rsidRDefault="00A85AA4" w:rsidP="00372805">
      <w:pPr>
        <w:pStyle w:val="Titre1"/>
      </w:pPr>
      <w:r w:rsidRPr="00372805">
        <w:t>Moyens matériels</w:t>
      </w:r>
      <w:r w:rsidR="000959F5" w:rsidRPr="00372805">
        <w:t xml:space="preserve"> (</w:t>
      </w:r>
      <w:r w:rsidR="000959F5" w:rsidRPr="00071523">
        <w:rPr>
          <w:color w:val="FF0000"/>
        </w:rPr>
        <w:t xml:space="preserve">noté sur </w:t>
      </w:r>
      <w:r w:rsidR="007E105B">
        <w:rPr>
          <w:color w:val="FF0000"/>
        </w:rPr>
        <w:t>8</w:t>
      </w:r>
      <w:r w:rsidR="000959F5" w:rsidRPr="00372805">
        <w:t>)</w:t>
      </w:r>
      <w:r w:rsidR="0039717B" w:rsidRPr="00372805">
        <w:t> :</w:t>
      </w:r>
    </w:p>
    <w:p w:rsidR="00A85AA4" w:rsidRDefault="00A85AA4" w:rsidP="00A85AA4">
      <w:pPr>
        <w:rPr>
          <w:rFonts w:ascii="Arial" w:hAnsi="Arial" w:cs="Arial"/>
          <w:color w:val="000000"/>
          <w:sz w:val="20"/>
          <w:szCs w:val="20"/>
          <w:lang w:eastAsia="fr-FR"/>
        </w:rPr>
      </w:pPr>
    </w:p>
    <w:p w:rsidR="00A85AA4" w:rsidRPr="00A85AA4" w:rsidRDefault="00A85AA4" w:rsidP="00637732">
      <w:pPr>
        <w:pStyle w:val="Titre2"/>
        <w:rPr>
          <w:lang w:eastAsia="fr-FR"/>
        </w:rPr>
      </w:pPr>
      <w:r w:rsidRPr="00A85AA4">
        <w:rPr>
          <w:lang w:eastAsia="fr-FR"/>
        </w:rPr>
        <w:t>Matériel et équipements</w:t>
      </w:r>
    </w:p>
    <w:p w:rsidR="007D0666" w:rsidRDefault="00A85AA4" w:rsidP="00A85AA4">
      <w:pPr>
        <w:rPr>
          <w:rFonts w:ascii="Arial" w:hAnsi="Arial" w:cs="Arial"/>
          <w:color w:val="000000"/>
          <w:sz w:val="20"/>
          <w:szCs w:val="20"/>
          <w:lang w:eastAsia="fr-FR"/>
        </w:rPr>
      </w:pPr>
      <w:r>
        <w:rPr>
          <w:rFonts w:ascii="Arial" w:hAnsi="Arial" w:cs="Arial"/>
          <w:color w:val="000000"/>
          <w:sz w:val="20"/>
          <w:szCs w:val="20"/>
          <w:lang w:eastAsia="fr-FR"/>
        </w:rPr>
        <w:t>Le Soumissionnaire propose une liste exhaustive et détaillée des matériels (avec fiches techniques) mis en place pour chaque type de prestation ainsi que l’organisation de la maintenance et du dépannage de ces matériels.</w:t>
      </w:r>
    </w:p>
    <w:p w:rsidR="00A85AA4" w:rsidRDefault="00A85AA4" w:rsidP="00A85AA4">
      <w:pPr>
        <w:spacing w:after="0"/>
        <w:rPr>
          <w:rFonts w:ascii="Arial" w:hAnsi="Arial" w:cs="Arial"/>
          <w:color w:val="000000"/>
          <w:sz w:val="20"/>
          <w:szCs w:val="20"/>
          <w:lang w:eastAsia="fr-FR"/>
        </w:rPr>
      </w:pPr>
      <w:r>
        <w:rPr>
          <w:rFonts w:ascii="Arial" w:hAnsi="Arial" w:cs="Arial"/>
          <w:color w:val="000000"/>
          <w:sz w:val="20"/>
          <w:szCs w:val="20"/>
          <w:lang w:eastAsia="fr-FR"/>
        </w:rPr>
        <w:t xml:space="preserve">Il précise les axes de progrès pris en compte pour l’achat des matériels, notamment sur les points suivants : </w:t>
      </w:r>
    </w:p>
    <w:p w:rsidR="00A85AA4" w:rsidRPr="00A85AA4" w:rsidRDefault="00A85AA4" w:rsidP="00A85AA4">
      <w:pPr>
        <w:pStyle w:val="Paragraphedeliste"/>
        <w:numPr>
          <w:ilvl w:val="0"/>
          <w:numId w:val="14"/>
        </w:numPr>
        <w:rPr>
          <w:rFonts w:ascii="Arial" w:hAnsi="Arial" w:cs="Arial"/>
          <w:sz w:val="20"/>
          <w:szCs w:val="20"/>
          <w:lang w:eastAsia="fr-FR"/>
        </w:rPr>
      </w:pPr>
      <w:r w:rsidRPr="00A85AA4">
        <w:rPr>
          <w:rFonts w:ascii="Arial" w:hAnsi="Arial" w:cs="Arial"/>
          <w:sz w:val="20"/>
          <w:szCs w:val="20"/>
          <w:lang w:eastAsia="fr-FR"/>
        </w:rPr>
        <w:t>La manutention (déplacement, poids…) ;</w:t>
      </w:r>
    </w:p>
    <w:p w:rsidR="00A85AA4" w:rsidRPr="00372805" w:rsidRDefault="00A85AA4" w:rsidP="00372805">
      <w:pPr>
        <w:pStyle w:val="Paragraphedeliste"/>
        <w:numPr>
          <w:ilvl w:val="0"/>
          <w:numId w:val="14"/>
        </w:numPr>
        <w:rPr>
          <w:rFonts w:ascii="Arial" w:hAnsi="Arial" w:cs="Arial"/>
          <w:color w:val="000000"/>
          <w:sz w:val="20"/>
          <w:szCs w:val="20"/>
          <w:lang w:eastAsia="fr-FR"/>
        </w:rPr>
      </w:pPr>
      <w:r w:rsidRPr="00A85AA4">
        <w:rPr>
          <w:rFonts w:ascii="Arial" w:hAnsi="Arial" w:cs="Arial"/>
          <w:color w:val="000000"/>
          <w:sz w:val="20"/>
          <w:szCs w:val="20"/>
          <w:lang w:eastAsia="fr-FR"/>
        </w:rPr>
        <w:t>Les modalités d’utilisation (</w:t>
      </w:r>
      <w:r w:rsidRPr="00A85AA4">
        <w:rPr>
          <w:rFonts w:ascii="Arial" w:hAnsi="Arial" w:cs="Arial"/>
          <w:sz w:val="20"/>
          <w:szCs w:val="20"/>
          <w:lang w:eastAsia="fr-FR"/>
        </w:rPr>
        <w:t xml:space="preserve">facilité d’utilisation, </w:t>
      </w:r>
      <w:r w:rsidRPr="00A85AA4">
        <w:rPr>
          <w:rFonts w:ascii="Arial" w:hAnsi="Arial" w:cs="Arial"/>
          <w:color w:val="000000"/>
          <w:sz w:val="20"/>
          <w:szCs w:val="20"/>
          <w:lang w:eastAsia="fr-FR"/>
        </w:rPr>
        <w:t>posture de l’agent, remplissage…) ;</w:t>
      </w:r>
    </w:p>
    <w:tbl>
      <w:tblPr>
        <w:tblW w:w="9157" w:type="dxa"/>
        <w:tblInd w:w="55" w:type="dxa"/>
        <w:tblCellMar>
          <w:left w:w="70" w:type="dxa"/>
          <w:right w:w="70" w:type="dxa"/>
        </w:tblCellMar>
        <w:tblLook w:val="04A0" w:firstRow="1" w:lastRow="0" w:firstColumn="1" w:lastColumn="0" w:noHBand="0" w:noVBand="1"/>
      </w:tblPr>
      <w:tblGrid>
        <w:gridCol w:w="2428"/>
        <w:gridCol w:w="2098"/>
        <w:gridCol w:w="1202"/>
        <w:gridCol w:w="1868"/>
        <w:gridCol w:w="1561"/>
      </w:tblGrid>
      <w:tr w:rsidR="00372805" w:rsidRPr="003E5781" w:rsidTr="00372805">
        <w:trPr>
          <w:trHeight w:val="304"/>
        </w:trPr>
        <w:tc>
          <w:tcPr>
            <w:tcW w:w="2428" w:type="dxa"/>
            <w:tcBorders>
              <w:top w:val="single" w:sz="4" w:space="0" w:color="auto"/>
              <w:left w:val="single" w:sz="4" w:space="0" w:color="auto"/>
              <w:bottom w:val="single" w:sz="4" w:space="0" w:color="auto"/>
              <w:right w:val="nil"/>
            </w:tcBorders>
            <w:shd w:val="clear" w:color="000000" w:fill="C4D79B"/>
            <w:vAlign w:val="center"/>
            <w:hideMark/>
          </w:tcPr>
          <w:p w:rsidR="00372805" w:rsidRPr="003E5781" w:rsidRDefault="00372805" w:rsidP="00A13654">
            <w:pPr>
              <w:spacing w:after="0" w:line="240" w:lineRule="auto"/>
              <w:jc w:val="center"/>
              <w:rPr>
                <w:rFonts w:eastAsia="Times New Roman" w:cstheme="minorHAnsi"/>
                <w:b/>
                <w:bCs/>
                <w:color w:val="000000"/>
                <w:lang w:eastAsia="fr-FR"/>
              </w:rPr>
            </w:pPr>
            <w:r>
              <w:rPr>
                <w:rFonts w:eastAsia="Times New Roman" w:cstheme="minorHAnsi"/>
                <w:b/>
                <w:bCs/>
                <w:color w:val="000000"/>
                <w:lang w:eastAsia="fr-FR"/>
              </w:rPr>
              <w:t>Catégorie</w:t>
            </w:r>
          </w:p>
        </w:tc>
        <w:tc>
          <w:tcPr>
            <w:tcW w:w="2098" w:type="dxa"/>
            <w:tcBorders>
              <w:top w:val="single" w:sz="4" w:space="0" w:color="auto"/>
              <w:left w:val="single" w:sz="4" w:space="0" w:color="auto"/>
              <w:bottom w:val="single" w:sz="4" w:space="0" w:color="auto"/>
              <w:right w:val="single" w:sz="4" w:space="0" w:color="auto"/>
            </w:tcBorders>
            <w:shd w:val="clear" w:color="000000" w:fill="C4D79B"/>
            <w:vAlign w:val="center"/>
            <w:hideMark/>
          </w:tcPr>
          <w:p w:rsidR="00372805" w:rsidRPr="003E5781" w:rsidRDefault="00372805" w:rsidP="00A13654">
            <w:pPr>
              <w:spacing w:after="0" w:line="240" w:lineRule="auto"/>
              <w:jc w:val="center"/>
              <w:rPr>
                <w:rFonts w:eastAsia="Times New Roman" w:cstheme="minorHAnsi"/>
                <w:b/>
                <w:bCs/>
                <w:color w:val="000000"/>
                <w:lang w:eastAsia="fr-FR"/>
              </w:rPr>
            </w:pPr>
            <w:r>
              <w:rPr>
                <w:rFonts w:eastAsia="Times New Roman" w:cstheme="minorHAnsi"/>
                <w:b/>
                <w:bCs/>
                <w:color w:val="000000"/>
                <w:lang w:eastAsia="fr-FR"/>
              </w:rPr>
              <w:t>Nom</w:t>
            </w:r>
          </w:p>
        </w:tc>
        <w:tc>
          <w:tcPr>
            <w:tcW w:w="1202" w:type="dxa"/>
            <w:tcBorders>
              <w:top w:val="single" w:sz="4" w:space="0" w:color="auto"/>
              <w:left w:val="nil"/>
              <w:bottom w:val="single" w:sz="4" w:space="0" w:color="auto"/>
              <w:right w:val="single" w:sz="4" w:space="0" w:color="auto"/>
            </w:tcBorders>
            <w:shd w:val="clear" w:color="000000" w:fill="C4D79B"/>
            <w:vAlign w:val="center"/>
            <w:hideMark/>
          </w:tcPr>
          <w:p w:rsidR="00372805" w:rsidRPr="003E5781" w:rsidRDefault="00372805" w:rsidP="00A13654">
            <w:pPr>
              <w:spacing w:after="0" w:line="240" w:lineRule="auto"/>
              <w:jc w:val="center"/>
              <w:rPr>
                <w:rFonts w:eastAsia="Times New Roman" w:cstheme="minorHAnsi"/>
                <w:b/>
                <w:bCs/>
                <w:color w:val="000000"/>
                <w:lang w:eastAsia="fr-FR"/>
              </w:rPr>
            </w:pPr>
            <w:r>
              <w:rPr>
                <w:rFonts w:eastAsia="Times New Roman" w:cstheme="minorHAnsi"/>
                <w:b/>
                <w:bCs/>
                <w:color w:val="000000"/>
                <w:lang w:eastAsia="fr-FR"/>
              </w:rPr>
              <w:t>Quantité</w:t>
            </w:r>
          </w:p>
        </w:tc>
        <w:tc>
          <w:tcPr>
            <w:tcW w:w="1868" w:type="dxa"/>
            <w:tcBorders>
              <w:top w:val="single" w:sz="4" w:space="0" w:color="auto"/>
              <w:left w:val="nil"/>
              <w:bottom w:val="single" w:sz="4" w:space="0" w:color="auto"/>
              <w:right w:val="single" w:sz="4" w:space="0" w:color="auto"/>
            </w:tcBorders>
            <w:shd w:val="clear" w:color="000000" w:fill="C4D79B"/>
            <w:vAlign w:val="center"/>
            <w:hideMark/>
          </w:tcPr>
          <w:p w:rsidR="00372805" w:rsidRPr="003E5781" w:rsidRDefault="00372805" w:rsidP="00A13654">
            <w:pPr>
              <w:spacing w:after="0" w:line="240" w:lineRule="auto"/>
              <w:jc w:val="center"/>
              <w:rPr>
                <w:rFonts w:eastAsia="Times New Roman" w:cstheme="minorHAnsi"/>
                <w:b/>
                <w:bCs/>
                <w:lang w:eastAsia="fr-FR"/>
              </w:rPr>
            </w:pPr>
            <w:r>
              <w:rPr>
                <w:rFonts w:eastAsia="Times New Roman" w:cstheme="minorHAnsi"/>
                <w:b/>
                <w:bCs/>
                <w:lang w:eastAsia="fr-FR"/>
              </w:rPr>
              <w:t>Etat (neuf, reconditionné, …)</w:t>
            </w:r>
          </w:p>
        </w:tc>
        <w:tc>
          <w:tcPr>
            <w:tcW w:w="1561" w:type="dxa"/>
            <w:tcBorders>
              <w:top w:val="single" w:sz="4" w:space="0" w:color="auto"/>
              <w:left w:val="nil"/>
              <w:bottom w:val="single" w:sz="4" w:space="0" w:color="auto"/>
              <w:right w:val="single" w:sz="4" w:space="0" w:color="auto"/>
            </w:tcBorders>
            <w:shd w:val="clear" w:color="000000" w:fill="C4D79B"/>
          </w:tcPr>
          <w:p w:rsidR="00372805" w:rsidRDefault="00372805" w:rsidP="00A13654">
            <w:pPr>
              <w:spacing w:after="0" w:line="240" w:lineRule="auto"/>
              <w:jc w:val="center"/>
              <w:rPr>
                <w:rFonts w:eastAsia="Times New Roman" w:cstheme="minorHAnsi"/>
                <w:b/>
                <w:bCs/>
                <w:lang w:eastAsia="fr-FR"/>
              </w:rPr>
            </w:pPr>
            <w:r>
              <w:rPr>
                <w:rFonts w:eastAsia="Times New Roman" w:cstheme="minorHAnsi"/>
                <w:b/>
                <w:bCs/>
                <w:lang w:eastAsia="fr-FR"/>
              </w:rPr>
              <w:t>Niveau sonore</w:t>
            </w:r>
          </w:p>
        </w:tc>
      </w:tr>
      <w:tr w:rsidR="00372805" w:rsidRPr="003E5781" w:rsidTr="00372805">
        <w:trPr>
          <w:trHeight w:val="280"/>
        </w:trPr>
        <w:tc>
          <w:tcPr>
            <w:tcW w:w="2428" w:type="dxa"/>
            <w:tcBorders>
              <w:top w:val="single" w:sz="4" w:space="0" w:color="auto"/>
              <w:left w:val="single" w:sz="4" w:space="0" w:color="auto"/>
              <w:bottom w:val="single" w:sz="4" w:space="0" w:color="auto"/>
              <w:right w:val="nil"/>
            </w:tcBorders>
            <w:shd w:val="clear" w:color="auto" w:fill="auto"/>
            <w:vAlign w:val="center"/>
          </w:tcPr>
          <w:p w:rsidR="00372805" w:rsidRPr="003E5781" w:rsidRDefault="00372805" w:rsidP="00A13654">
            <w:pPr>
              <w:spacing w:after="0" w:line="240" w:lineRule="auto"/>
              <w:rPr>
                <w:rFonts w:eastAsia="Times New Roman" w:cstheme="minorHAnsi"/>
                <w:bCs/>
                <w:color w:val="000000"/>
                <w:lang w:eastAsia="fr-FR"/>
              </w:rPr>
            </w:pPr>
          </w:p>
        </w:tc>
        <w:tc>
          <w:tcPr>
            <w:tcW w:w="2098" w:type="dxa"/>
            <w:tcBorders>
              <w:top w:val="single" w:sz="4" w:space="0" w:color="auto"/>
              <w:left w:val="single" w:sz="4" w:space="0" w:color="auto"/>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color w:val="000000"/>
                <w:lang w:eastAsia="fr-FR"/>
              </w:rPr>
            </w:pPr>
          </w:p>
        </w:tc>
        <w:tc>
          <w:tcPr>
            <w:tcW w:w="1202" w:type="dxa"/>
            <w:tcBorders>
              <w:top w:val="single" w:sz="4" w:space="0" w:color="auto"/>
              <w:left w:val="nil"/>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color w:val="000000"/>
                <w:lang w:eastAsia="fr-FR"/>
              </w:rPr>
            </w:pPr>
          </w:p>
        </w:tc>
        <w:tc>
          <w:tcPr>
            <w:tcW w:w="1868" w:type="dxa"/>
            <w:tcBorders>
              <w:top w:val="single" w:sz="4" w:space="0" w:color="auto"/>
              <w:left w:val="nil"/>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lang w:eastAsia="fr-FR"/>
              </w:rPr>
            </w:pPr>
          </w:p>
        </w:tc>
        <w:tc>
          <w:tcPr>
            <w:tcW w:w="1561" w:type="dxa"/>
            <w:tcBorders>
              <w:top w:val="single" w:sz="4" w:space="0" w:color="auto"/>
              <w:left w:val="nil"/>
              <w:bottom w:val="single" w:sz="4" w:space="0" w:color="auto"/>
              <w:right w:val="single" w:sz="4" w:space="0" w:color="auto"/>
            </w:tcBorders>
          </w:tcPr>
          <w:p w:rsidR="00372805" w:rsidRPr="003E5781" w:rsidRDefault="00372805" w:rsidP="00A13654">
            <w:pPr>
              <w:spacing w:after="0" w:line="240" w:lineRule="auto"/>
              <w:jc w:val="center"/>
              <w:rPr>
                <w:rFonts w:eastAsia="Times New Roman" w:cstheme="minorHAnsi"/>
                <w:bCs/>
                <w:lang w:eastAsia="fr-FR"/>
              </w:rPr>
            </w:pPr>
          </w:p>
        </w:tc>
      </w:tr>
      <w:tr w:rsidR="00372805" w:rsidRPr="003E5781" w:rsidTr="00372805">
        <w:trPr>
          <w:trHeight w:val="280"/>
        </w:trPr>
        <w:tc>
          <w:tcPr>
            <w:tcW w:w="2428" w:type="dxa"/>
            <w:tcBorders>
              <w:top w:val="single" w:sz="4" w:space="0" w:color="auto"/>
              <w:left w:val="single" w:sz="4" w:space="0" w:color="auto"/>
              <w:bottom w:val="single" w:sz="4" w:space="0" w:color="auto"/>
              <w:right w:val="nil"/>
            </w:tcBorders>
            <w:shd w:val="clear" w:color="auto" w:fill="auto"/>
            <w:vAlign w:val="center"/>
          </w:tcPr>
          <w:p w:rsidR="00372805" w:rsidRPr="003E5781" w:rsidRDefault="00372805" w:rsidP="00A13654">
            <w:pPr>
              <w:spacing w:after="0" w:line="240" w:lineRule="auto"/>
              <w:rPr>
                <w:rFonts w:eastAsia="Times New Roman" w:cstheme="minorHAnsi"/>
                <w:bCs/>
                <w:color w:val="000000"/>
                <w:lang w:eastAsia="fr-FR"/>
              </w:rPr>
            </w:pPr>
          </w:p>
        </w:tc>
        <w:tc>
          <w:tcPr>
            <w:tcW w:w="2098" w:type="dxa"/>
            <w:tcBorders>
              <w:top w:val="single" w:sz="4" w:space="0" w:color="auto"/>
              <w:left w:val="single" w:sz="4" w:space="0" w:color="auto"/>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color w:val="000000"/>
                <w:lang w:eastAsia="fr-FR"/>
              </w:rPr>
            </w:pPr>
          </w:p>
        </w:tc>
        <w:tc>
          <w:tcPr>
            <w:tcW w:w="1202" w:type="dxa"/>
            <w:tcBorders>
              <w:top w:val="single" w:sz="4" w:space="0" w:color="auto"/>
              <w:left w:val="nil"/>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color w:val="000000"/>
                <w:lang w:eastAsia="fr-FR"/>
              </w:rPr>
            </w:pPr>
          </w:p>
        </w:tc>
        <w:tc>
          <w:tcPr>
            <w:tcW w:w="1868" w:type="dxa"/>
            <w:tcBorders>
              <w:top w:val="single" w:sz="4" w:space="0" w:color="auto"/>
              <w:left w:val="nil"/>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lang w:eastAsia="fr-FR"/>
              </w:rPr>
            </w:pPr>
          </w:p>
        </w:tc>
        <w:tc>
          <w:tcPr>
            <w:tcW w:w="1561" w:type="dxa"/>
            <w:tcBorders>
              <w:top w:val="single" w:sz="4" w:space="0" w:color="auto"/>
              <w:left w:val="nil"/>
              <w:bottom w:val="single" w:sz="4" w:space="0" w:color="auto"/>
              <w:right w:val="single" w:sz="4" w:space="0" w:color="auto"/>
            </w:tcBorders>
          </w:tcPr>
          <w:p w:rsidR="00372805" w:rsidRPr="003E5781" w:rsidRDefault="00372805" w:rsidP="00A13654">
            <w:pPr>
              <w:spacing w:after="0" w:line="240" w:lineRule="auto"/>
              <w:jc w:val="center"/>
              <w:rPr>
                <w:rFonts w:eastAsia="Times New Roman" w:cstheme="minorHAnsi"/>
                <w:bCs/>
                <w:lang w:eastAsia="fr-FR"/>
              </w:rPr>
            </w:pPr>
          </w:p>
        </w:tc>
      </w:tr>
      <w:tr w:rsidR="00372805" w:rsidRPr="003E5781" w:rsidTr="00372805">
        <w:trPr>
          <w:trHeight w:val="280"/>
        </w:trPr>
        <w:tc>
          <w:tcPr>
            <w:tcW w:w="2428" w:type="dxa"/>
            <w:tcBorders>
              <w:top w:val="single" w:sz="4" w:space="0" w:color="auto"/>
              <w:left w:val="single" w:sz="4" w:space="0" w:color="auto"/>
              <w:bottom w:val="single" w:sz="4" w:space="0" w:color="auto"/>
              <w:right w:val="nil"/>
            </w:tcBorders>
            <w:shd w:val="clear" w:color="auto" w:fill="auto"/>
            <w:vAlign w:val="center"/>
          </w:tcPr>
          <w:p w:rsidR="00372805" w:rsidRPr="003E5781" w:rsidRDefault="00372805" w:rsidP="00A13654">
            <w:pPr>
              <w:spacing w:after="0" w:line="240" w:lineRule="auto"/>
              <w:rPr>
                <w:rFonts w:eastAsia="Times New Roman" w:cstheme="minorHAnsi"/>
                <w:bCs/>
                <w:color w:val="000000"/>
                <w:lang w:eastAsia="fr-FR"/>
              </w:rPr>
            </w:pPr>
          </w:p>
        </w:tc>
        <w:tc>
          <w:tcPr>
            <w:tcW w:w="2098" w:type="dxa"/>
            <w:tcBorders>
              <w:top w:val="single" w:sz="4" w:space="0" w:color="auto"/>
              <w:left w:val="single" w:sz="4" w:space="0" w:color="auto"/>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color w:val="000000"/>
                <w:lang w:eastAsia="fr-FR"/>
              </w:rPr>
            </w:pPr>
          </w:p>
        </w:tc>
        <w:tc>
          <w:tcPr>
            <w:tcW w:w="1202" w:type="dxa"/>
            <w:tcBorders>
              <w:top w:val="single" w:sz="4" w:space="0" w:color="auto"/>
              <w:left w:val="nil"/>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color w:val="000000"/>
                <w:lang w:eastAsia="fr-FR"/>
              </w:rPr>
            </w:pPr>
          </w:p>
        </w:tc>
        <w:tc>
          <w:tcPr>
            <w:tcW w:w="1868" w:type="dxa"/>
            <w:tcBorders>
              <w:top w:val="single" w:sz="4" w:space="0" w:color="auto"/>
              <w:left w:val="nil"/>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lang w:eastAsia="fr-FR"/>
              </w:rPr>
            </w:pPr>
          </w:p>
        </w:tc>
        <w:tc>
          <w:tcPr>
            <w:tcW w:w="1561" w:type="dxa"/>
            <w:tcBorders>
              <w:top w:val="single" w:sz="4" w:space="0" w:color="auto"/>
              <w:left w:val="nil"/>
              <w:bottom w:val="single" w:sz="4" w:space="0" w:color="auto"/>
              <w:right w:val="single" w:sz="4" w:space="0" w:color="auto"/>
            </w:tcBorders>
          </w:tcPr>
          <w:p w:rsidR="00372805" w:rsidRPr="003E5781" w:rsidRDefault="00372805" w:rsidP="00A13654">
            <w:pPr>
              <w:spacing w:after="0" w:line="240" w:lineRule="auto"/>
              <w:jc w:val="center"/>
              <w:rPr>
                <w:rFonts w:eastAsia="Times New Roman" w:cstheme="minorHAnsi"/>
                <w:bCs/>
                <w:lang w:eastAsia="fr-FR"/>
              </w:rPr>
            </w:pPr>
          </w:p>
        </w:tc>
      </w:tr>
      <w:tr w:rsidR="00372805" w:rsidRPr="003E5781" w:rsidTr="00372805">
        <w:trPr>
          <w:trHeight w:val="280"/>
        </w:trPr>
        <w:tc>
          <w:tcPr>
            <w:tcW w:w="2428" w:type="dxa"/>
            <w:tcBorders>
              <w:top w:val="single" w:sz="4" w:space="0" w:color="auto"/>
              <w:left w:val="single" w:sz="4" w:space="0" w:color="auto"/>
              <w:bottom w:val="single" w:sz="4" w:space="0" w:color="auto"/>
              <w:right w:val="nil"/>
            </w:tcBorders>
            <w:shd w:val="clear" w:color="auto" w:fill="auto"/>
            <w:vAlign w:val="center"/>
          </w:tcPr>
          <w:p w:rsidR="00372805" w:rsidRPr="003E5781" w:rsidRDefault="00372805" w:rsidP="00A13654">
            <w:pPr>
              <w:spacing w:after="0" w:line="240" w:lineRule="auto"/>
              <w:rPr>
                <w:rFonts w:eastAsia="Times New Roman" w:cstheme="minorHAnsi"/>
                <w:bCs/>
                <w:color w:val="000000"/>
                <w:lang w:eastAsia="fr-FR"/>
              </w:rPr>
            </w:pPr>
          </w:p>
        </w:tc>
        <w:tc>
          <w:tcPr>
            <w:tcW w:w="2098" w:type="dxa"/>
            <w:tcBorders>
              <w:top w:val="single" w:sz="4" w:space="0" w:color="auto"/>
              <w:left w:val="single" w:sz="4" w:space="0" w:color="auto"/>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color w:val="000000"/>
                <w:lang w:eastAsia="fr-FR"/>
              </w:rPr>
            </w:pPr>
          </w:p>
        </w:tc>
        <w:tc>
          <w:tcPr>
            <w:tcW w:w="1202" w:type="dxa"/>
            <w:tcBorders>
              <w:top w:val="single" w:sz="4" w:space="0" w:color="auto"/>
              <w:left w:val="nil"/>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color w:val="000000"/>
                <w:lang w:eastAsia="fr-FR"/>
              </w:rPr>
            </w:pPr>
          </w:p>
        </w:tc>
        <w:tc>
          <w:tcPr>
            <w:tcW w:w="1868" w:type="dxa"/>
            <w:tcBorders>
              <w:top w:val="single" w:sz="4" w:space="0" w:color="auto"/>
              <w:left w:val="nil"/>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lang w:eastAsia="fr-FR"/>
              </w:rPr>
            </w:pPr>
          </w:p>
        </w:tc>
        <w:tc>
          <w:tcPr>
            <w:tcW w:w="1561" w:type="dxa"/>
            <w:tcBorders>
              <w:top w:val="single" w:sz="4" w:space="0" w:color="auto"/>
              <w:left w:val="nil"/>
              <w:bottom w:val="single" w:sz="4" w:space="0" w:color="auto"/>
              <w:right w:val="single" w:sz="4" w:space="0" w:color="auto"/>
            </w:tcBorders>
          </w:tcPr>
          <w:p w:rsidR="00372805" w:rsidRPr="003E5781" w:rsidRDefault="00372805" w:rsidP="00A13654">
            <w:pPr>
              <w:spacing w:after="0" w:line="240" w:lineRule="auto"/>
              <w:jc w:val="center"/>
              <w:rPr>
                <w:rFonts w:eastAsia="Times New Roman" w:cstheme="minorHAnsi"/>
                <w:bCs/>
                <w:lang w:eastAsia="fr-FR"/>
              </w:rPr>
            </w:pPr>
          </w:p>
        </w:tc>
      </w:tr>
      <w:tr w:rsidR="00372805" w:rsidRPr="003E5781" w:rsidTr="00372805">
        <w:trPr>
          <w:trHeight w:val="280"/>
        </w:trPr>
        <w:tc>
          <w:tcPr>
            <w:tcW w:w="2428" w:type="dxa"/>
            <w:tcBorders>
              <w:top w:val="single" w:sz="4" w:space="0" w:color="auto"/>
              <w:left w:val="single" w:sz="4" w:space="0" w:color="auto"/>
              <w:bottom w:val="single" w:sz="4" w:space="0" w:color="auto"/>
              <w:right w:val="nil"/>
            </w:tcBorders>
            <w:shd w:val="clear" w:color="auto" w:fill="auto"/>
            <w:vAlign w:val="center"/>
          </w:tcPr>
          <w:p w:rsidR="00372805" w:rsidRPr="003E5781" w:rsidRDefault="00372805" w:rsidP="00A13654">
            <w:pPr>
              <w:spacing w:after="0" w:line="240" w:lineRule="auto"/>
              <w:rPr>
                <w:rFonts w:eastAsia="Times New Roman" w:cstheme="minorHAnsi"/>
                <w:bCs/>
                <w:color w:val="000000"/>
                <w:lang w:eastAsia="fr-FR"/>
              </w:rPr>
            </w:pPr>
          </w:p>
        </w:tc>
        <w:tc>
          <w:tcPr>
            <w:tcW w:w="2098" w:type="dxa"/>
            <w:tcBorders>
              <w:top w:val="single" w:sz="4" w:space="0" w:color="auto"/>
              <w:left w:val="single" w:sz="4" w:space="0" w:color="auto"/>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color w:val="000000"/>
                <w:lang w:eastAsia="fr-FR"/>
              </w:rPr>
            </w:pPr>
          </w:p>
        </w:tc>
        <w:tc>
          <w:tcPr>
            <w:tcW w:w="1202" w:type="dxa"/>
            <w:tcBorders>
              <w:top w:val="single" w:sz="4" w:space="0" w:color="auto"/>
              <w:left w:val="nil"/>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color w:val="000000"/>
                <w:lang w:eastAsia="fr-FR"/>
              </w:rPr>
            </w:pPr>
          </w:p>
        </w:tc>
        <w:tc>
          <w:tcPr>
            <w:tcW w:w="1868" w:type="dxa"/>
            <w:tcBorders>
              <w:top w:val="single" w:sz="4" w:space="0" w:color="auto"/>
              <w:left w:val="nil"/>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lang w:eastAsia="fr-FR"/>
              </w:rPr>
            </w:pPr>
          </w:p>
        </w:tc>
        <w:tc>
          <w:tcPr>
            <w:tcW w:w="1561" w:type="dxa"/>
            <w:tcBorders>
              <w:top w:val="single" w:sz="4" w:space="0" w:color="auto"/>
              <w:left w:val="nil"/>
              <w:bottom w:val="single" w:sz="4" w:space="0" w:color="auto"/>
              <w:right w:val="single" w:sz="4" w:space="0" w:color="auto"/>
            </w:tcBorders>
          </w:tcPr>
          <w:p w:rsidR="00372805" w:rsidRPr="003E5781" w:rsidRDefault="00372805" w:rsidP="00A13654">
            <w:pPr>
              <w:spacing w:after="0" w:line="240" w:lineRule="auto"/>
              <w:jc w:val="center"/>
              <w:rPr>
                <w:rFonts w:eastAsia="Times New Roman" w:cstheme="minorHAnsi"/>
                <w:bCs/>
                <w:lang w:eastAsia="fr-FR"/>
              </w:rPr>
            </w:pPr>
          </w:p>
        </w:tc>
      </w:tr>
    </w:tbl>
    <w:p w:rsidR="00A85AA4" w:rsidRDefault="00A85AA4" w:rsidP="00A85AA4">
      <w:pPr>
        <w:rPr>
          <w:rFonts w:ascii="Arial" w:hAnsi="Arial" w:cs="Arial"/>
          <w:color w:val="000000"/>
          <w:sz w:val="20"/>
          <w:szCs w:val="20"/>
          <w:lang w:eastAsia="fr-FR"/>
        </w:rPr>
      </w:pPr>
    </w:p>
    <w:p w:rsidR="00A85AA4" w:rsidRPr="00A85AA4" w:rsidRDefault="00A85AA4" w:rsidP="00637732">
      <w:pPr>
        <w:pStyle w:val="Titre2"/>
        <w:rPr>
          <w:lang w:eastAsia="fr-FR"/>
        </w:rPr>
      </w:pPr>
      <w:r w:rsidRPr="00A85AA4">
        <w:rPr>
          <w:lang w:eastAsia="fr-FR"/>
        </w:rPr>
        <w:t>Produits et consommables</w:t>
      </w:r>
    </w:p>
    <w:p w:rsidR="00A85AA4" w:rsidRDefault="00A85AA4" w:rsidP="00A85AA4">
      <w:pPr>
        <w:rPr>
          <w:rFonts w:ascii="Arial" w:hAnsi="Arial" w:cs="Arial"/>
          <w:color w:val="000000"/>
          <w:sz w:val="20"/>
          <w:szCs w:val="20"/>
          <w:lang w:eastAsia="fr-FR"/>
        </w:rPr>
      </w:pPr>
      <w:r>
        <w:rPr>
          <w:rFonts w:ascii="Arial" w:hAnsi="Arial" w:cs="Arial"/>
          <w:color w:val="000000"/>
          <w:sz w:val="20"/>
          <w:szCs w:val="20"/>
          <w:lang w:eastAsia="fr-FR"/>
        </w:rPr>
        <w:t>Le Soumissionnaire propose une liste exhaustive et détaillée des produits par nature et par famille</w:t>
      </w:r>
    </w:p>
    <w:p w:rsidR="00637732" w:rsidRDefault="00637732" w:rsidP="00A85AA4">
      <w:pPr>
        <w:rPr>
          <w:rFonts w:ascii="Arial" w:hAnsi="Arial" w:cs="Arial"/>
          <w:color w:val="000000"/>
          <w:sz w:val="20"/>
          <w:szCs w:val="20"/>
          <w:lang w:eastAsia="fr-FR"/>
        </w:rPr>
      </w:pPr>
      <w:r w:rsidRPr="001E0488">
        <w:t>Cette liste sera accompagnée :</w:t>
      </w:r>
      <w:r>
        <w:t xml:space="preserve"> </w:t>
      </w:r>
      <w:r w:rsidRPr="001E0488">
        <w:t>d’une notice détaillée précisant notamment leurs compositions, leurs fonctions et leurs conditions d’utilisation,</w:t>
      </w:r>
      <w:r>
        <w:t xml:space="preserve"> </w:t>
      </w:r>
      <w:r w:rsidRPr="001E0488">
        <w:t>des fiches de données sécurités ou FDS</w:t>
      </w:r>
    </w:p>
    <w:tbl>
      <w:tblPr>
        <w:tblW w:w="9087" w:type="dxa"/>
        <w:tblInd w:w="55" w:type="dxa"/>
        <w:tblCellMar>
          <w:left w:w="70" w:type="dxa"/>
          <w:right w:w="70" w:type="dxa"/>
        </w:tblCellMar>
        <w:tblLook w:val="04A0" w:firstRow="1" w:lastRow="0" w:firstColumn="1" w:lastColumn="0" w:noHBand="0" w:noVBand="1"/>
      </w:tblPr>
      <w:tblGrid>
        <w:gridCol w:w="1858"/>
        <w:gridCol w:w="2126"/>
        <w:gridCol w:w="2694"/>
        <w:gridCol w:w="2409"/>
      </w:tblGrid>
      <w:tr w:rsidR="00372805" w:rsidRPr="003E5781" w:rsidTr="00372805">
        <w:trPr>
          <w:trHeight w:val="304"/>
        </w:trPr>
        <w:tc>
          <w:tcPr>
            <w:tcW w:w="1858" w:type="dxa"/>
            <w:tcBorders>
              <w:top w:val="single" w:sz="4" w:space="0" w:color="auto"/>
              <w:left w:val="single" w:sz="4" w:space="0" w:color="auto"/>
              <w:bottom w:val="single" w:sz="4" w:space="0" w:color="auto"/>
              <w:right w:val="nil"/>
            </w:tcBorders>
            <w:shd w:val="clear" w:color="000000" w:fill="C4D79B"/>
            <w:vAlign w:val="center"/>
            <w:hideMark/>
          </w:tcPr>
          <w:p w:rsidR="00372805" w:rsidRPr="003E5781" w:rsidRDefault="00372805" w:rsidP="00A13654">
            <w:pPr>
              <w:spacing w:after="0" w:line="240" w:lineRule="auto"/>
              <w:jc w:val="center"/>
              <w:rPr>
                <w:rFonts w:eastAsia="Times New Roman" w:cstheme="minorHAnsi"/>
                <w:b/>
                <w:bCs/>
                <w:color w:val="000000"/>
                <w:lang w:eastAsia="fr-FR"/>
              </w:rPr>
            </w:pPr>
            <w:r>
              <w:rPr>
                <w:rFonts w:eastAsia="Times New Roman" w:cstheme="minorHAnsi"/>
                <w:b/>
                <w:bCs/>
                <w:color w:val="000000"/>
                <w:lang w:eastAsia="fr-FR"/>
              </w:rPr>
              <w:t>Catégorie</w:t>
            </w:r>
          </w:p>
        </w:tc>
        <w:tc>
          <w:tcPr>
            <w:tcW w:w="2126" w:type="dxa"/>
            <w:tcBorders>
              <w:top w:val="single" w:sz="4" w:space="0" w:color="auto"/>
              <w:left w:val="single" w:sz="4" w:space="0" w:color="auto"/>
              <w:bottom w:val="single" w:sz="4" w:space="0" w:color="auto"/>
              <w:right w:val="single" w:sz="4" w:space="0" w:color="auto"/>
            </w:tcBorders>
            <w:shd w:val="clear" w:color="000000" w:fill="C4D79B"/>
            <w:vAlign w:val="center"/>
            <w:hideMark/>
          </w:tcPr>
          <w:p w:rsidR="00372805" w:rsidRPr="003E5781" w:rsidRDefault="00372805" w:rsidP="00A13654">
            <w:pPr>
              <w:spacing w:after="0" w:line="240" w:lineRule="auto"/>
              <w:jc w:val="center"/>
              <w:rPr>
                <w:rFonts w:eastAsia="Times New Roman" w:cstheme="minorHAnsi"/>
                <w:b/>
                <w:bCs/>
                <w:color w:val="000000"/>
                <w:lang w:eastAsia="fr-FR"/>
              </w:rPr>
            </w:pPr>
            <w:r>
              <w:rPr>
                <w:rFonts w:eastAsia="Times New Roman" w:cstheme="minorHAnsi"/>
                <w:b/>
                <w:bCs/>
                <w:color w:val="000000"/>
                <w:lang w:eastAsia="fr-FR"/>
              </w:rPr>
              <w:t>Nom</w:t>
            </w:r>
          </w:p>
        </w:tc>
        <w:tc>
          <w:tcPr>
            <w:tcW w:w="2694" w:type="dxa"/>
            <w:tcBorders>
              <w:top w:val="single" w:sz="4" w:space="0" w:color="auto"/>
              <w:left w:val="nil"/>
              <w:bottom w:val="single" w:sz="4" w:space="0" w:color="auto"/>
              <w:right w:val="single" w:sz="4" w:space="0" w:color="auto"/>
            </w:tcBorders>
            <w:shd w:val="clear" w:color="000000" w:fill="C4D79B"/>
            <w:vAlign w:val="center"/>
            <w:hideMark/>
          </w:tcPr>
          <w:p w:rsidR="00372805" w:rsidRPr="003E5781" w:rsidRDefault="00372805" w:rsidP="00A13654">
            <w:pPr>
              <w:spacing w:after="0" w:line="240" w:lineRule="auto"/>
              <w:jc w:val="center"/>
              <w:rPr>
                <w:rFonts w:eastAsia="Times New Roman" w:cstheme="minorHAnsi"/>
                <w:b/>
                <w:bCs/>
                <w:color w:val="000000"/>
                <w:lang w:eastAsia="fr-FR"/>
              </w:rPr>
            </w:pPr>
            <w:r>
              <w:rPr>
                <w:rFonts w:eastAsia="Times New Roman" w:cstheme="minorHAnsi"/>
                <w:b/>
                <w:bCs/>
                <w:color w:val="000000"/>
                <w:lang w:eastAsia="fr-FR"/>
              </w:rPr>
              <w:t>Quantité prévue en stock</w:t>
            </w:r>
          </w:p>
        </w:tc>
        <w:tc>
          <w:tcPr>
            <w:tcW w:w="2409" w:type="dxa"/>
            <w:tcBorders>
              <w:top w:val="single" w:sz="4" w:space="0" w:color="auto"/>
              <w:left w:val="nil"/>
              <w:bottom w:val="single" w:sz="4" w:space="0" w:color="auto"/>
              <w:right w:val="single" w:sz="4" w:space="0" w:color="auto"/>
            </w:tcBorders>
            <w:shd w:val="clear" w:color="000000" w:fill="C4D79B"/>
            <w:vAlign w:val="center"/>
            <w:hideMark/>
          </w:tcPr>
          <w:p w:rsidR="00372805" w:rsidRPr="003E5781" w:rsidRDefault="00372805" w:rsidP="00A13654">
            <w:pPr>
              <w:spacing w:after="0" w:line="240" w:lineRule="auto"/>
              <w:jc w:val="center"/>
              <w:rPr>
                <w:rFonts w:eastAsia="Times New Roman" w:cstheme="minorHAnsi"/>
                <w:b/>
                <w:bCs/>
                <w:lang w:eastAsia="fr-FR"/>
              </w:rPr>
            </w:pPr>
            <w:r>
              <w:rPr>
                <w:rFonts w:eastAsia="Times New Roman" w:cstheme="minorHAnsi"/>
                <w:b/>
                <w:bCs/>
                <w:lang w:eastAsia="fr-FR"/>
              </w:rPr>
              <w:t>Label environnemental</w:t>
            </w:r>
          </w:p>
        </w:tc>
      </w:tr>
      <w:tr w:rsidR="00372805" w:rsidRPr="003E5781" w:rsidTr="00372805">
        <w:trPr>
          <w:trHeight w:val="280"/>
        </w:trPr>
        <w:tc>
          <w:tcPr>
            <w:tcW w:w="1858" w:type="dxa"/>
            <w:tcBorders>
              <w:top w:val="single" w:sz="4" w:space="0" w:color="auto"/>
              <w:left w:val="single" w:sz="4" w:space="0" w:color="auto"/>
              <w:bottom w:val="single" w:sz="4" w:space="0" w:color="auto"/>
              <w:right w:val="nil"/>
            </w:tcBorders>
            <w:shd w:val="clear" w:color="auto" w:fill="auto"/>
            <w:vAlign w:val="center"/>
          </w:tcPr>
          <w:p w:rsidR="00372805" w:rsidRPr="003E5781" w:rsidRDefault="00372805" w:rsidP="00A13654">
            <w:pPr>
              <w:spacing w:after="0" w:line="240" w:lineRule="auto"/>
              <w:rPr>
                <w:rFonts w:eastAsia="Times New Roman" w:cstheme="minorHAnsi"/>
                <w:bCs/>
                <w:color w:val="000000"/>
                <w:lang w:eastAsia="fr-FR"/>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color w:val="000000"/>
                <w:lang w:eastAsia="fr-FR"/>
              </w:rPr>
            </w:pPr>
          </w:p>
        </w:tc>
        <w:tc>
          <w:tcPr>
            <w:tcW w:w="2694" w:type="dxa"/>
            <w:tcBorders>
              <w:top w:val="single" w:sz="4" w:space="0" w:color="auto"/>
              <w:left w:val="nil"/>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color w:val="000000"/>
                <w:lang w:eastAsia="fr-FR"/>
              </w:rPr>
            </w:pPr>
          </w:p>
        </w:tc>
        <w:tc>
          <w:tcPr>
            <w:tcW w:w="2409" w:type="dxa"/>
            <w:tcBorders>
              <w:top w:val="single" w:sz="4" w:space="0" w:color="auto"/>
              <w:left w:val="nil"/>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lang w:eastAsia="fr-FR"/>
              </w:rPr>
            </w:pPr>
          </w:p>
        </w:tc>
      </w:tr>
      <w:tr w:rsidR="00372805" w:rsidRPr="003E5781" w:rsidTr="00372805">
        <w:trPr>
          <w:trHeight w:val="280"/>
        </w:trPr>
        <w:tc>
          <w:tcPr>
            <w:tcW w:w="1858" w:type="dxa"/>
            <w:tcBorders>
              <w:top w:val="single" w:sz="4" w:space="0" w:color="auto"/>
              <w:left w:val="single" w:sz="4" w:space="0" w:color="auto"/>
              <w:bottom w:val="single" w:sz="4" w:space="0" w:color="auto"/>
              <w:right w:val="nil"/>
            </w:tcBorders>
            <w:shd w:val="clear" w:color="auto" w:fill="auto"/>
            <w:vAlign w:val="center"/>
          </w:tcPr>
          <w:p w:rsidR="00372805" w:rsidRPr="003E5781" w:rsidRDefault="00372805" w:rsidP="00A13654">
            <w:pPr>
              <w:spacing w:after="0" w:line="240" w:lineRule="auto"/>
              <w:rPr>
                <w:rFonts w:eastAsia="Times New Roman" w:cstheme="minorHAnsi"/>
                <w:bCs/>
                <w:color w:val="000000"/>
                <w:lang w:eastAsia="fr-FR"/>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color w:val="000000"/>
                <w:lang w:eastAsia="fr-FR"/>
              </w:rPr>
            </w:pPr>
          </w:p>
        </w:tc>
        <w:tc>
          <w:tcPr>
            <w:tcW w:w="2694" w:type="dxa"/>
            <w:tcBorders>
              <w:top w:val="single" w:sz="4" w:space="0" w:color="auto"/>
              <w:left w:val="nil"/>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color w:val="000000"/>
                <w:lang w:eastAsia="fr-FR"/>
              </w:rPr>
            </w:pPr>
          </w:p>
        </w:tc>
        <w:tc>
          <w:tcPr>
            <w:tcW w:w="2409" w:type="dxa"/>
            <w:tcBorders>
              <w:top w:val="single" w:sz="4" w:space="0" w:color="auto"/>
              <w:left w:val="nil"/>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lang w:eastAsia="fr-FR"/>
              </w:rPr>
            </w:pPr>
          </w:p>
        </w:tc>
      </w:tr>
      <w:tr w:rsidR="00372805" w:rsidRPr="003E5781" w:rsidTr="00372805">
        <w:trPr>
          <w:trHeight w:val="280"/>
        </w:trPr>
        <w:tc>
          <w:tcPr>
            <w:tcW w:w="1858" w:type="dxa"/>
            <w:tcBorders>
              <w:top w:val="single" w:sz="4" w:space="0" w:color="auto"/>
              <w:left w:val="single" w:sz="4" w:space="0" w:color="auto"/>
              <w:bottom w:val="single" w:sz="4" w:space="0" w:color="auto"/>
              <w:right w:val="nil"/>
            </w:tcBorders>
            <w:shd w:val="clear" w:color="auto" w:fill="auto"/>
            <w:vAlign w:val="center"/>
          </w:tcPr>
          <w:p w:rsidR="00372805" w:rsidRPr="003E5781" w:rsidRDefault="00372805" w:rsidP="00A13654">
            <w:pPr>
              <w:spacing w:after="0" w:line="240" w:lineRule="auto"/>
              <w:rPr>
                <w:rFonts w:eastAsia="Times New Roman" w:cstheme="minorHAnsi"/>
                <w:bCs/>
                <w:color w:val="000000"/>
                <w:lang w:eastAsia="fr-FR"/>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color w:val="000000"/>
                <w:lang w:eastAsia="fr-FR"/>
              </w:rPr>
            </w:pPr>
          </w:p>
        </w:tc>
        <w:tc>
          <w:tcPr>
            <w:tcW w:w="2694" w:type="dxa"/>
            <w:tcBorders>
              <w:top w:val="single" w:sz="4" w:space="0" w:color="auto"/>
              <w:left w:val="nil"/>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color w:val="000000"/>
                <w:lang w:eastAsia="fr-FR"/>
              </w:rPr>
            </w:pPr>
          </w:p>
        </w:tc>
        <w:tc>
          <w:tcPr>
            <w:tcW w:w="2409" w:type="dxa"/>
            <w:tcBorders>
              <w:top w:val="single" w:sz="4" w:space="0" w:color="auto"/>
              <w:left w:val="nil"/>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lang w:eastAsia="fr-FR"/>
              </w:rPr>
            </w:pPr>
          </w:p>
        </w:tc>
      </w:tr>
      <w:tr w:rsidR="00372805" w:rsidRPr="003E5781" w:rsidTr="00372805">
        <w:trPr>
          <w:trHeight w:val="280"/>
        </w:trPr>
        <w:tc>
          <w:tcPr>
            <w:tcW w:w="1858" w:type="dxa"/>
            <w:tcBorders>
              <w:top w:val="single" w:sz="4" w:space="0" w:color="auto"/>
              <w:left w:val="single" w:sz="4" w:space="0" w:color="auto"/>
              <w:bottom w:val="single" w:sz="4" w:space="0" w:color="auto"/>
              <w:right w:val="nil"/>
            </w:tcBorders>
            <w:shd w:val="clear" w:color="auto" w:fill="auto"/>
            <w:vAlign w:val="center"/>
          </w:tcPr>
          <w:p w:rsidR="00372805" w:rsidRPr="003E5781" w:rsidRDefault="00372805" w:rsidP="00A13654">
            <w:pPr>
              <w:spacing w:after="0" w:line="240" w:lineRule="auto"/>
              <w:rPr>
                <w:rFonts w:eastAsia="Times New Roman" w:cstheme="minorHAnsi"/>
                <w:bCs/>
                <w:color w:val="000000"/>
                <w:lang w:eastAsia="fr-FR"/>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color w:val="000000"/>
                <w:lang w:eastAsia="fr-FR"/>
              </w:rPr>
            </w:pPr>
          </w:p>
        </w:tc>
        <w:tc>
          <w:tcPr>
            <w:tcW w:w="2694" w:type="dxa"/>
            <w:tcBorders>
              <w:top w:val="single" w:sz="4" w:space="0" w:color="auto"/>
              <w:left w:val="nil"/>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color w:val="000000"/>
                <w:lang w:eastAsia="fr-FR"/>
              </w:rPr>
            </w:pPr>
          </w:p>
        </w:tc>
        <w:tc>
          <w:tcPr>
            <w:tcW w:w="2409" w:type="dxa"/>
            <w:tcBorders>
              <w:top w:val="single" w:sz="4" w:space="0" w:color="auto"/>
              <w:left w:val="nil"/>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lang w:eastAsia="fr-FR"/>
              </w:rPr>
            </w:pPr>
          </w:p>
        </w:tc>
      </w:tr>
      <w:tr w:rsidR="00372805" w:rsidRPr="003E5781" w:rsidTr="00372805">
        <w:trPr>
          <w:trHeight w:val="280"/>
        </w:trPr>
        <w:tc>
          <w:tcPr>
            <w:tcW w:w="1858" w:type="dxa"/>
            <w:tcBorders>
              <w:top w:val="single" w:sz="4" w:space="0" w:color="auto"/>
              <w:left w:val="single" w:sz="4" w:space="0" w:color="auto"/>
              <w:bottom w:val="single" w:sz="4" w:space="0" w:color="auto"/>
              <w:right w:val="nil"/>
            </w:tcBorders>
            <w:shd w:val="clear" w:color="auto" w:fill="auto"/>
            <w:vAlign w:val="center"/>
          </w:tcPr>
          <w:p w:rsidR="00372805" w:rsidRPr="003E5781" w:rsidRDefault="00372805" w:rsidP="00A13654">
            <w:pPr>
              <w:spacing w:after="0" w:line="240" w:lineRule="auto"/>
              <w:rPr>
                <w:rFonts w:eastAsia="Times New Roman" w:cstheme="minorHAnsi"/>
                <w:bCs/>
                <w:color w:val="000000"/>
                <w:lang w:eastAsia="fr-FR"/>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color w:val="000000"/>
                <w:lang w:eastAsia="fr-FR"/>
              </w:rPr>
            </w:pPr>
          </w:p>
        </w:tc>
        <w:tc>
          <w:tcPr>
            <w:tcW w:w="2694" w:type="dxa"/>
            <w:tcBorders>
              <w:top w:val="single" w:sz="4" w:space="0" w:color="auto"/>
              <w:left w:val="nil"/>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color w:val="000000"/>
                <w:lang w:eastAsia="fr-FR"/>
              </w:rPr>
            </w:pPr>
          </w:p>
        </w:tc>
        <w:tc>
          <w:tcPr>
            <w:tcW w:w="2409" w:type="dxa"/>
            <w:tcBorders>
              <w:top w:val="single" w:sz="4" w:space="0" w:color="auto"/>
              <w:left w:val="nil"/>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lang w:eastAsia="fr-FR"/>
              </w:rPr>
            </w:pPr>
          </w:p>
        </w:tc>
      </w:tr>
    </w:tbl>
    <w:p w:rsidR="00372805" w:rsidRDefault="00372805" w:rsidP="00A85AA4">
      <w:pPr>
        <w:rPr>
          <w:rFonts w:ascii="Arial" w:hAnsi="Arial" w:cs="Arial"/>
          <w:color w:val="000000"/>
          <w:sz w:val="20"/>
          <w:szCs w:val="20"/>
          <w:lang w:eastAsia="fr-FR"/>
        </w:rPr>
      </w:pPr>
    </w:p>
    <w:p w:rsidR="00372805" w:rsidRPr="00372805" w:rsidRDefault="00372805" w:rsidP="00A85AA4">
      <w:pPr>
        <w:rPr>
          <w:rFonts w:ascii="Arial" w:hAnsi="Arial" w:cs="Arial"/>
          <w:b/>
          <w:color w:val="000000"/>
          <w:sz w:val="20"/>
          <w:szCs w:val="20"/>
          <w:u w:val="single"/>
          <w:lang w:eastAsia="fr-FR"/>
        </w:rPr>
      </w:pPr>
      <w:r w:rsidRPr="00372805">
        <w:rPr>
          <w:rFonts w:ascii="Arial" w:hAnsi="Arial" w:cs="Arial"/>
          <w:b/>
          <w:color w:val="000000"/>
          <w:sz w:val="20"/>
          <w:szCs w:val="20"/>
          <w:u w:val="single"/>
          <w:lang w:eastAsia="fr-FR"/>
        </w:rPr>
        <w:t>Consommables sanitaires</w:t>
      </w:r>
    </w:p>
    <w:p w:rsidR="00372805" w:rsidRDefault="00372805" w:rsidP="00A85AA4">
      <w:pPr>
        <w:rPr>
          <w:rFonts w:ascii="Arial" w:hAnsi="Arial" w:cs="Arial"/>
          <w:color w:val="000000"/>
          <w:sz w:val="20"/>
          <w:szCs w:val="20"/>
          <w:lang w:eastAsia="fr-FR"/>
        </w:rPr>
      </w:pPr>
      <w:r>
        <w:rPr>
          <w:rFonts w:ascii="Arial" w:hAnsi="Arial" w:cs="Arial"/>
          <w:color w:val="000000"/>
          <w:sz w:val="20"/>
          <w:szCs w:val="20"/>
          <w:lang w:eastAsia="fr-FR"/>
        </w:rPr>
        <w:t>Le Soumissionnaire propose une liste exhaustive et détaillée des équipements et consommables sanitaires, par nature et par famille,  ainsi que l'organisation de la livraison et du suivi des consommations</w:t>
      </w:r>
    </w:p>
    <w:tbl>
      <w:tblPr>
        <w:tblW w:w="9087" w:type="dxa"/>
        <w:tblInd w:w="55" w:type="dxa"/>
        <w:tblCellMar>
          <w:left w:w="70" w:type="dxa"/>
          <w:right w:w="70" w:type="dxa"/>
        </w:tblCellMar>
        <w:tblLook w:val="04A0" w:firstRow="1" w:lastRow="0" w:firstColumn="1" w:lastColumn="0" w:noHBand="0" w:noVBand="1"/>
      </w:tblPr>
      <w:tblGrid>
        <w:gridCol w:w="1858"/>
        <w:gridCol w:w="2693"/>
        <w:gridCol w:w="2127"/>
        <w:gridCol w:w="2409"/>
      </w:tblGrid>
      <w:tr w:rsidR="00372805" w:rsidRPr="003E5781" w:rsidTr="00372805">
        <w:trPr>
          <w:trHeight w:val="304"/>
        </w:trPr>
        <w:tc>
          <w:tcPr>
            <w:tcW w:w="1858" w:type="dxa"/>
            <w:tcBorders>
              <w:top w:val="single" w:sz="4" w:space="0" w:color="auto"/>
              <w:left w:val="single" w:sz="4" w:space="0" w:color="auto"/>
              <w:bottom w:val="single" w:sz="4" w:space="0" w:color="auto"/>
              <w:right w:val="nil"/>
            </w:tcBorders>
            <w:shd w:val="clear" w:color="000000" w:fill="C4D79B"/>
            <w:vAlign w:val="center"/>
            <w:hideMark/>
          </w:tcPr>
          <w:p w:rsidR="00372805" w:rsidRPr="003E5781" w:rsidRDefault="00372805" w:rsidP="00A13654">
            <w:pPr>
              <w:spacing w:after="0" w:line="240" w:lineRule="auto"/>
              <w:jc w:val="center"/>
              <w:rPr>
                <w:rFonts w:eastAsia="Times New Roman" w:cstheme="minorHAnsi"/>
                <w:b/>
                <w:bCs/>
                <w:color w:val="000000"/>
                <w:lang w:eastAsia="fr-FR"/>
              </w:rPr>
            </w:pPr>
            <w:r>
              <w:rPr>
                <w:rFonts w:eastAsia="Times New Roman" w:cstheme="minorHAnsi"/>
                <w:b/>
                <w:bCs/>
                <w:color w:val="000000"/>
                <w:lang w:eastAsia="fr-FR"/>
              </w:rPr>
              <w:t>Catégorie</w:t>
            </w:r>
          </w:p>
        </w:tc>
        <w:tc>
          <w:tcPr>
            <w:tcW w:w="2693" w:type="dxa"/>
            <w:tcBorders>
              <w:top w:val="single" w:sz="4" w:space="0" w:color="auto"/>
              <w:left w:val="single" w:sz="4" w:space="0" w:color="auto"/>
              <w:bottom w:val="single" w:sz="4" w:space="0" w:color="auto"/>
              <w:right w:val="single" w:sz="4" w:space="0" w:color="auto"/>
            </w:tcBorders>
            <w:shd w:val="clear" w:color="000000" w:fill="C4D79B"/>
            <w:vAlign w:val="center"/>
            <w:hideMark/>
          </w:tcPr>
          <w:p w:rsidR="00372805" w:rsidRPr="003E5781" w:rsidRDefault="00372805" w:rsidP="00A13654">
            <w:pPr>
              <w:spacing w:after="0" w:line="240" w:lineRule="auto"/>
              <w:jc w:val="center"/>
              <w:rPr>
                <w:rFonts w:eastAsia="Times New Roman" w:cstheme="minorHAnsi"/>
                <w:b/>
                <w:bCs/>
                <w:color w:val="000000"/>
                <w:lang w:eastAsia="fr-FR"/>
              </w:rPr>
            </w:pPr>
            <w:r>
              <w:rPr>
                <w:rFonts w:eastAsia="Times New Roman" w:cstheme="minorHAnsi"/>
                <w:b/>
                <w:bCs/>
                <w:color w:val="000000"/>
                <w:lang w:eastAsia="fr-FR"/>
              </w:rPr>
              <w:t>Nom et marque</w:t>
            </w:r>
          </w:p>
        </w:tc>
        <w:tc>
          <w:tcPr>
            <w:tcW w:w="2127" w:type="dxa"/>
            <w:tcBorders>
              <w:top w:val="single" w:sz="4" w:space="0" w:color="auto"/>
              <w:left w:val="nil"/>
              <w:bottom w:val="single" w:sz="4" w:space="0" w:color="auto"/>
              <w:right w:val="single" w:sz="4" w:space="0" w:color="auto"/>
            </w:tcBorders>
            <w:shd w:val="clear" w:color="000000" w:fill="C4D79B"/>
            <w:vAlign w:val="center"/>
            <w:hideMark/>
          </w:tcPr>
          <w:p w:rsidR="00372805" w:rsidRPr="003E5781" w:rsidRDefault="00372805" w:rsidP="00A13654">
            <w:pPr>
              <w:spacing w:after="0" w:line="240" w:lineRule="auto"/>
              <w:jc w:val="center"/>
              <w:rPr>
                <w:rFonts w:eastAsia="Times New Roman" w:cstheme="minorHAnsi"/>
                <w:b/>
                <w:bCs/>
                <w:color w:val="000000"/>
                <w:lang w:eastAsia="fr-FR"/>
              </w:rPr>
            </w:pPr>
            <w:r>
              <w:rPr>
                <w:rFonts w:eastAsia="Times New Roman" w:cstheme="minorHAnsi"/>
                <w:b/>
                <w:bCs/>
                <w:color w:val="000000"/>
                <w:lang w:eastAsia="fr-FR"/>
              </w:rPr>
              <w:t>Quantité prévue en stock</w:t>
            </w:r>
          </w:p>
        </w:tc>
        <w:tc>
          <w:tcPr>
            <w:tcW w:w="2409" w:type="dxa"/>
            <w:tcBorders>
              <w:top w:val="single" w:sz="4" w:space="0" w:color="auto"/>
              <w:left w:val="nil"/>
              <w:bottom w:val="single" w:sz="4" w:space="0" w:color="auto"/>
              <w:right w:val="single" w:sz="4" w:space="0" w:color="auto"/>
            </w:tcBorders>
            <w:shd w:val="clear" w:color="000000" w:fill="C4D79B"/>
            <w:vAlign w:val="center"/>
            <w:hideMark/>
          </w:tcPr>
          <w:p w:rsidR="00372805" w:rsidRPr="003E5781" w:rsidRDefault="00372805" w:rsidP="00A13654">
            <w:pPr>
              <w:spacing w:after="0" w:line="240" w:lineRule="auto"/>
              <w:jc w:val="center"/>
              <w:rPr>
                <w:rFonts w:eastAsia="Times New Roman" w:cstheme="minorHAnsi"/>
                <w:b/>
                <w:bCs/>
                <w:lang w:eastAsia="fr-FR"/>
              </w:rPr>
            </w:pPr>
            <w:r>
              <w:rPr>
                <w:rFonts w:eastAsia="Times New Roman" w:cstheme="minorHAnsi"/>
                <w:b/>
                <w:bCs/>
                <w:lang w:eastAsia="fr-FR"/>
              </w:rPr>
              <w:t>Label environnemental</w:t>
            </w:r>
          </w:p>
        </w:tc>
      </w:tr>
      <w:tr w:rsidR="00372805" w:rsidRPr="003E5781" w:rsidTr="00372805">
        <w:trPr>
          <w:trHeight w:val="280"/>
        </w:trPr>
        <w:tc>
          <w:tcPr>
            <w:tcW w:w="1858" w:type="dxa"/>
            <w:tcBorders>
              <w:top w:val="single" w:sz="4" w:space="0" w:color="auto"/>
              <w:left w:val="single" w:sz="4" w:space="0" w:color="auto"/>
              <w:bottom w:val="single" w:sz="4" w:space="0" w:color="auto"/>
              <w:right w:val="nil"/>
            </w:tcBorders>
            <w:shd w:val="clear" w:color="auto" w:fill="auto"/>
            <w:vAlign w:val="center"/>
          </w:tcPr>
          <w:p w:rsidR="00372805" w:rsidRPr="003E5781" w:rsidRDefault="00372805" w:rsidP="00A13654">
            <w:pPr>
              <w:spacing w:after="0" w:line="240" w:lineRule="auto"/>
              <w:rPr>
                <w:rFonts w:eastAsia="Times New Roman" w:cstheme="minorHAnsi"/>
                <w:bCs/>
                <w:color w:val="000000"/>
                <w:lang w:eastAsia="fr-FR"/>
              </w:rPr>
            </w:pPr>
            <w:r>
              <w:rPr>
                <w:rFonts w:eastAsia="Times New Roman" w:cstheme="minorHAnsi"/>
                <w:bCs/>
                <w:color w:val="000000"/>
                <w:lang w:eastAsia="fr-FR"/>
              </w:rPr>
              <w:t>Essuie main</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color w:val="000000"/>
                <w:lang w:eastAsia="fr-FR"/>
              </w:rPr>
            </w:pPr>
          </w:p>
        </w:tc>
        <w:tc>
          <w:tcPr>
            <w:tcW w:w="2127" w:type="dxa"/>
            <w:tcBorders>
              <w:top w:val="single" w:sz="4" w:space="0" w:color="auto"/>
              <w:left w:val="nil"/>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color w:val="000000"/>
                <w:lang w:eastAsia="fr-FR"/>
              </w:rPr>
            </w:pPr>
          </w:p>
        </w:tc>
        <w:tc>
          <w:tcPr>
            <w:tcW w:w="2409" w:type="dxa"/>
            <w:tcBorders>
              <w:top w:val="single" w:sz="4" w:space="0" w:color="auto"/>
              <w:left w:val="nil"/>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lang w:eastAsia="fr-FR"/>
              </w:rPr>
            </w:pPr>
          </w:p>
        </w:tc>
      </w:tr>
      <w:tr w:rsidR="00372805" w:rsidRPr="003E5781" w:rsidTr="00372805">
        <w:trPr>
          <w:trHeight w:val="280"/>
        </w:trPr>
        <w:tc>
          <w:tcPr>
            <w:tcW w:w="1858" w:type="dxa"/>
            <w:tcBorders>
              <w:top w:val="single" w:sz="4" w:space="0" w:color="auto"/>
              <w:left w:val="single" w:sz="4" w:space="0" w:color="auto"/>
              <w:bottom w:val="single" w:sz="4" w:space="0" w:color="auto"/>
              <w:right w:val="nil"/>
            </w:tcBorders>
            <w:shd w:val="clear" w:color="auto" w:fill="auto"/>
            <w:vAlign w:val="center"/>
          </w:tcPr>
          <w:p w:rsidR="00372805" w:rsidRPr="003E5781" w:rsidRDefault="00372805" w:rsidP="00A13654">
            <w:pPr>
              <w:spacing w:after="0" w:line="240" w:lineRule="auto"/>
              <w:rPr>
                <w:rFonts w:eastAsia="Times New Roman" w:cstheme="minorHAnsi"/>
                <w:bCs/>
                <w:color w:val="000000"/>
                <w:lang w:eastAsia="fr-FR"/>
              </w:rPr>
            </w:pPr>
            <w:r>
              <w:rPr>
                <w:rFonts w:eastAsia="Times New Roman" w:cstheme="minorHAnsi"/>
                <w:bCs/>
                <w:color w:val="000000"/>
                <w:lang w:eastAsia="fr-FR"/>
              </w:rPr>
              <w:t>Papier toilette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color w:val="000000"/>
                <w:lang w:eastAsia="fr-FR"/>
              </w:rPr>
            </w:pPr>
          </w:p>
        </w:tc>
        <w:tc>
          <w:tcPr>
            <w:tcW w:w="2127" w:type="dxa"/>
            <w:tcBorders>
              <w:top w:val="single" w:sz="4" w:space="0" w:color="auto"/>
              <w:left w:val="nil"/>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color w:val="000000"/>
                <w:lang w:eastAsia="fr-FR"/>
              </w:rPr>
            </w:pPr>
          </w:p>
        </w:tc>
        <w:tc>
          <w:tcPr>
            <w:tcW w:w="2409" w:type="dxa"/>
            <w:tcBorders>
              <w:top w:val="single" w:sz="4" w:space="0" w:color="auto"/>
              <w:left w:val="nil"/>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lang w:eastAsia="fr-FR"/>
              </w:rPr>
            </w:pPr>
          </w:p>
        </w:tc>
      </w:tr>
      <w:tr w:rsidR="00372805" w:rsidRPr="003E5781" w:rsidTr="00372805">
        <w:trPr>
          <w:trHeight w:val="280"/>
        </w:trPr>
        <w:tc>
          <w:tcPr>
            <w:tcW w:w="1858" w:type="dxa"/>
            <w:tcBorders>
              <w:top w:val="single" w:sz="4" w:space="0" w:color="auto"/>
              <w:left w:val="single" w:sz="4" w:space="0" w:color="auto"/>
              <w:bottom w:val="single" w:sz="4" w:space="0" w:color="auto"/>
              <w:right w:val="nil"/>
            </w:tcBorders>
            <w:shd w:val="clear" w:color="auto" w:fill="auto"/>
            <w:vAlign w:val="center"/>
          </w:tcPr>
          <w:p w:rsidR="00372805" w:rsidRPr="003E5781" w:rsidRDefault="00372805" w:rsidP="00A13654">
            <w:pPr>
              <w:spacing w:after="0" w:line="240" w:lineRule="auto"/>
              <w:rPr>
                <w:rFonts w:eastAsia="Times New Roman" w:cstheme="minorHAnsi"/>
                <w:bCs/>
                <w:color w:val="000000"/>
                <w:lang w:eastAsia="fr-FR"/>
              </w:rPr>
            </w:pPr>
            <w:r>
              <w:rPr>
                <w:rFonts w:eastAsia="Times New Roman" w:cstheme="minorHAnsi"/>
                <w:bCs/>
                <w:color w:val="000000"/>
                <w:lang w:eastAsia="fr-FR"/>
              </w:rPr>
              <w:t>Savon</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color w:val="000000"/>
                <w:lang w:eastAsia="fr-FR"/>
              </w:rPr>
            </w:pPr>
          </w:p>
        </w:tc>
        <w:tc>
          <w:tcPr>
            <w:tcW w:w="2127" w:type="dxa"/>
            <w:tcBorders>
              <w:top w:val="single" w:sz="4" w:space="0" w:color="auto"/>
              <w:left w:val="nil"/>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color w:val="000000"/>
                <w:lang w:eastAsia="fr-FR"/>
              </w:rPr>
            </w:pPr>
          </w:p>
        </w:tc>
        <w:tc>
          <w:tcPr>
            <w:tcW w:w="2409" w:type="dxa"/>
            <w:tcBorders>
              <w:top w:val="single" w:sz="4" w:space="0" w:color="auto"/>
              <w:left w:val="nil"/>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lang w:eastAsia="fr-FR"/>
              </w:rPr>
            </w:pPr>
          </w:p>
        </w:tc>
      </w:tr>
      <w:tr w:rsidR="00372805" w:rsidRPr="003E5781" w:rsidTr="00372805">
        <w:trPr>
          <w:trHeight w:val="280"/>
        </w:trPr>
        <w:tc>
          <w:tcPr>
            <w:tcW w:w="1858" w:type="dxa"/>
            <w:tcBorders>
              <w:top w:val="single" w:sz="4" w:space="0" w:color="auto"/>
              <w:left w:val="single" w:sz="4" w:space="0" w:color="auto"/>
              <w:bottom w:val="single" w:sz="4" w:space="0" w:color="auto"/>
              <w:right w:val="nil"/>
            </w:tcBorders>
            <w:shd w:val="clear" w:color="auto" w:fill="auto"/>
            <w:vAlign w:val="center"/>
          </w:tcPr>
          <w:p w:rsidR="00372805" w:rsidRPr="003E5781" w:rsidRDefault="00372805" w:rsidP="00A13654">
            <w:pPr>
              <w:spacing w:after="0" w:line="240" w:lineRule="auto"/>
              <w:rPr>
                <w:rFonts w:eastAsia="Times New Roman" w:cstheme="minorHAnsi"/>
                <w:bCs/>
                <w:color w:val="000000"/>
                <w:lang w:eastAsia="fr-FR"/>
              </w:rPr>
            </w:pPr>
            <w:r>
              <w:rPr>
                <w:rFonts w:eastAsia="Times New Roman" w:cstheme="minorHAnsi"/>
                <w:bCs/>
                <w:color w:val="000000"/>
                <w:lang w:eastAsia="fr-FR"/>
              </w:rPr>
              <w:t>Balayette WC</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color w:val="000000"/>
                <w:lang w:eastAsia="fr-FR"/>
              </w:rPr>
            </w:pPr>
          </w:p>
        </w:tc>
        <w:tc>
          <w:tcPr>
            <w:tcW w:w="2127" w:type="dxa"/>
            <w:tcBorders>
              <w:top w:val="single" w:sz="4" w:space="0" w:color="auto"/>
              <w:left w:val="nil"/>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color w:val="000000"/>
                <w:lang w:eastAsia="fr-FR"/>
              </w:rPr>
            </w:pPr>
          </w:p>
        </w:tc>
        <w:tc>
          <w:tcPr>
            <w:tcW w:w="2409" w:type="dxa"/>
            <w:tcBorders>
              <w:top w:val="single" w:sz="4" w:space="0" w:color="auto"/>
              <w:left w:val="nil"/>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lang w:eastAsia="fr-FR"/>
              </w:rPr>
            </w:pPr>
          </w:p>
        </w:tc>
      </w:tr>
      <w:tr w:rsidR="00372805" w:rsidRPr="003E5781" w:rsidTr="00372805">
        <w:trPr>
          <w:trHeight w:val="280"/>
        </w:trPr>
        <w:tc>
          <w:tcPr>
            <w:tcW w:w="1858" w:type="dxa"/>
            <w:tcBorders>
              <w:top w:val="single" w:sz="4" w:space="0" w:color="auto"/>
              <w:left w:val="single" w:sz="4" w:space="0" w:color="auto"/>
              <w:bottom w:val="single" w:sz="4" w:space="0" w:color="auto"/>
              <w:right w:val="nil"/>
            </w:tcBorders>
            <w:shd w:val="clear" w:color="auto" w:fill="auto"/>
            <w:vAlign w:val="center"/>
          </w:tcPr>
          <w:p w:rsidR="00372805" w:rsidRPr="003E5781" w:rsidRDefault="00372805" w:rsidP="00A13654">
            <w:pPr>
              <w:spacing w:after="0" w:line="240" w:lineRule="auto"/>
              <w:rPr>
                <w:rFonts w:eastAsia="Times New Roman" w:cstheme="minorHAnsi"/>
                <w:bCs/>
                <w:color w:val="000000"/>
                <w:lang w:eastAsia="fr-FR"/>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color w:val="000000"/>
                <w:lang w:eastAsia="fr-FR"/>
              </w:rPr>
            </w:pPr>
          </w:p>
        </w:tc>
        <w:tc>
          <w:tcPr>
            <w:tcW w:w="2127" w:type="dxa"/>
            <w:tcBorders>
              <w:top w:val="single" w:sz="4" w:space="0" w:color="auto"/>
              <w:left w:val="nil"/>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color w:val="000000"/>
                <w:lang w:eastAsia="fr-FR"/>
              </w:rPr>
            </w:pPr>
          </w:p>
        </w:tc>
        <w:tc>
          <w:tcPr>
            <w:tcW w:w="2409" w:type="dxa"/>
            <w:tcBorders>
              <w:top w:val="single" w:sz="4" w:space="0" w:color="auto"/>
              <w:left w:val="nil"/>
              <w:bottom w:val="single" w:sz="4" w:space="0" w:color="auto"/>
              <w:right w:val="single" w:sz="4" w:space="0" w:color="auto"/>
            </w:tcBorders>
            <w:shd w:val="clear" w:color="auto" w:fill="auto"/>
            <w:vAlign w:val="center"/>
          </w:tcPr>
          <w:p w:rsidR="00372805" w:rsidRPr="003E5781" w:rsidRDefault="00372805" w:rsidP="00A13654">
            <w:pPr>
              <w:spacing w:after="0" w:line="240" w:lineRule="auto"/>
              <w:jc w:val="center"/>
              <w:rPr>
                <w:rFonts w:eastAsia="Times New Roman" w:cstheme="minorHAnsi"/>
                <w:bCs/>
                <w:lang w:eastAsia="fr-FR"/>
              </w:rPr>
            </w:pPr>
          </w:p>
        </w:tc>
      </w:tr>
    </w:tbl>
    <w:p w:rsidR="00372805" w:rsidRDefault="00372805" w:rsidP="00A85AA4">
      <w:pPr>
        <w:rPr>
          <w:rFonts w:ascii="Arial" w:hAnsi="Arial" w:cs="Arial"/>
          <w:color w:val="000000"/>
          <w:sz w:val="20"/>
          <w:szCs w:val="20"/>
          <w:lang w:eastAsia="fr-FR"/>
        </w:rPr>
      </w:pPr>
    </w:p>
    <w:p w:rsidR="00372805" w:rsidRDefault="00372805" w:rsidP="00372805">
      <w:pPr>
        <w:pStyle w:val="Titre1"/>
      </w:pPr>
      <w:r>
        <w:t>Exploitation (</w:t>
      </w:r>
      <w:r>
        <w:rPr>
          <w:color w:val="FF0000"/>
        </w:rPr>
        <w:t xml:space="preserve">noté sur </w:t>
      </w:r>
      <w:r w:rsidR="00634E89">
        <w:rPr>
          <w:color w:val="FF0000"/>
        </w:rPr>
        <w:t>2</w:t>
      </w:r>
      <w:r w:rsidR="007E105B">
        <w:rPr>
          <w:color w:val="FF0000"/>
        </w:rPr>
        <w:t>5</w:t>
      </w:r>
      <w:r>
        <w:t>) :</w:t>
      </w:r>
    </w:p>
    <w:p w:rsidR="00372805" w:rsidRDefault="00372805" w:rsidP="00A85AA4">
      <w:pPr>
        <w:rPr>
          <w:rFonts w:ascii="Arial" w:hAnsi="Arial" w:cs="Arial"/>
          <w:color w:val="000000"/>
          <w:sz w:val="20"/>
          <w:szCs w:val="20"/>
          <w:lang w:eastAsia="fr-FR"/>
        </w:rPr>
      </w:pPr>
    </w:p>
    <w:p w:rsidR="00372805" w:rsidRDefault="00372805" w:rsidP="00372805">
      <w:pPr>
        <w:pStyle w:val="Titre2"/>
        <w:rPr>
          <w:lang w:eastAsia="fr-FR"/>
        </w:rPr>
      </w:pPr>
      <w:r>
        <w:rPr>
          <w:lang w:eastAsia="fr-FR"/>
        </w:rPr>
        <w:t>Or</w:t>
      </w:r>
      <w:r w:rsidR="00637732">
        <w:rPr>
          <w:lang w:eastAsia="fr-FR"/>
        </w:rPr>
        <w:t>g</w:t>
      </w:r>
      <w:r>
        <w:rPr>
          <w:lang w:eastAsia="fr-FR"/>
        </w:rPr>
        <w:t xml:space="preserve">anisation / </w:t>
      </w:r>
      <w:r w:rsidR="007E105B">
        <w:rPr>
          <w:color w:val="FF0000"/>
          <w:lang w:eastAsia="fr-FR"/>
        </w:rPr>
        <w:t>10</w:t>
      </w:r>
    </w:p>
    <w:p w:rsidR="00637732" w:rsidRDefault="00372805" w:rsidP="00637732">
      <w:pPr>
        <w:rPr>
          <w:lang w:eastAsia="fr-FR"/>
        </w:rPr>
      </w:pPr>
      <w:r>
        <w:rPr>
          <w:rFonts w:ascii="Arial" w:hAnsi="Arial" w:cs="Arial"/>
          <w:color w:val="000000"/>
          <w:sz w:val="20"/>
          <w:szCs w:val="20"/>
          <w:lang w:eastAsia="fr-FR"/>
        </w:rPr>
        <w:t>Définir les procédés d’exécution envisagés (fiches méthodes, planning, protocoles, fiches de postes, plans de progrès, délais…) et leur déploiement sur les sites</w:t>
      </w:r>
      <w:r w:rsidR="00637732" w:rsidRPr="00637732">
        <w:t xml:space="preserve"> </w:t>
      </w:r>
    </w:p>
    <w:tbl>
      <w:tblPr>
        <w:tblStyle w:val="Grilledutableau"/>
        <w:tblW w:w="0" w:type="auto"/>
        <w:tblLook w:val="04A0" w:firstRow="1" w:lastRow="0" w:firstColumn="1" w:lastColumn="0" w:noHBand="0" w:noVBand="1"/>
      </w:tblPr>
      <w:tblGrid>
        <w:gridCol w:w="9212"/>
      </w:tblGrid>
      <w:tr w:rsidR="00637732" w:rsidTr="00A13654">
        <w:trPr>
          <w:trHeight w:val="1148"/>
        </w:trPr>
        <w:tc>
          <w:tcPr>
            <w:tcW w:w="9212" w:type="dxa"/>
          </w:tcPr>
          <w:p w:rsidR="00637732" w:rsidRDefault="00637732" w:rsidP="00A13654">
            <w:pPr>
              <w:rPr>
                <w:lang w:eastAsia="fr-FR"/>
              </w:rPr>
            </w:pPr>
          </w:p>
        </w:tc>
      </w:tr>
    </w:tbl>
    <w:p w:rsidR="00372805" w:rsidRDefault="00372805" w:rsidP="00372805">
      <w:pPr>
        <w:rPr>
          <w:rFonts w:ascii="Arial" w:hAnsi="Arial" w:cs="Arial"/>
          <w:color w:val="000000"/>
          <w:sz w:val="20"/>
          <w:szCs w:val="20"/>
          <w:lang w:eastAsia="fr-FR"/>
        </w:rPr>
      </w:pPr>
    </w:p>
    <w:p w:rsidR="00637732" w:rsidRDefault="00637732" w:rsidP="00372805">
      <w:pPr>
        <w:rPr>
          <w:lang w:eastAsia="fr-FR"/>
        </w:rPr>
      </w:pPr>
      <w:r>
        <w:t>Préciser q</w:t>
      </w:r>
      <w:r w:rsidRPr="000C640F">
        <w:t xml:space="preserve">uelles seront les modalités d’encadrement de l’équipe de </w:t>
      </w:r>
      <w:proofErr w:type="spellStart"/>
      <w:r w:rsidRPr="000C640F">
        <w:t>bionettoyage</w:t>
      </w:r>
      <w:proofErr w:type="spellEnd"/>
    </w:p>
    <w:tbl>
      <w:tblPr>
        <w:tblStyle w:val="Grilledutableau"/>
        <w:tblW w:w="0" w:type="auto"/>
        <w:tblLook w:val="04A0" w:firstRow="1" w:lastRow="0" w:firstColumn="1" w:lastColumn="0" w:noHBand="0" w:noVBand="1"/>
      </w:tblPr>
      <w:tblGrid>
        <w:gridCol w:w="9212"/>
      </w:tblGrid>
      <w:tr w:rsidR="00372805" w:rsidTr="00372805">
        <w:trPr>
          <w:trHeight w:val="1148"/>
        </w:trPr>
        <w:tc>
          <w:tcPr>
            <w:tcW w:w="9212" w:type="dxa"/>
          </w:tcPr>
          <w:p w:rsidR="00372805" w:rsidRDefault="00372805" w:rsidP="00372805">
            <w:pPr>
              <w:rPr>
                <w:lang w:eastAsia="fr-FR"/>
              </w:rPr>
            </w:pPr>
          </w:p>
        </w:tc>
      </w:tr>
    </w:tbl>
    <w:p w:rsidR="00372805" w:rsidRDefault="003D7827" w:rsidP="00372805">
      <w:r w:rsidRPr="00634E89">
        <w:t>Décrire votre organisation lors de la phase de démarrage</w:t>
      </w:r>
    </w:p>
    <w:tbl>
      <w:tblPr>
        <w:tblStyle w:val="Grilledutableau"/>
        <w:tblW w:w="0" w:type="auto"/>
        <w:tblLook w:val="04A0" w:firstRow="1" w:lastRow="0" w:firstColumn="1" w:lastColumn="0" w:noHBand="0" w:noVBand="1"/>
      </w:tblPr>
      <w:tblGrid>
        <w:gridCol w:w="9212"/>
      </w:tblGrid>
      <w:tr w:rsidR="003D7827" w:rsidTr="00A13654">
        <w:trPr>
          <w:trHeight w:val="1148"/>
        </w:trPr>
        <w:tc>
          <w:tcPr>
            <w:tcW w:w="9212" w:type="dxa"/>
          </w:tcPr>
          <w:p w:rsidR="003D7827" w:rsidRDefault="003D7827" w:rsidP="00A13654">
            <w:pPr>
              <w:rPr>
                <w:lang w:eastAsia="fr-FR"/>
              </w:rPr>
            </w:pPr>
          </w:p>
        </w:tc>
      </w:tr>
    </w:tbl>
    <w:p w:rsidR="00637732" w:rsidRDefault="00637732" w:rsidP="00637732">
      <w:pPr>
        <w:rPr>
          <w:lang w:eastAsia="fr-FR"/>
        </w:rPr>
      </w:pPr>
    </w:p>
    <w:p w:rsidR="00637732" w:rsidRPr="00634E89" w:rsidRDefault="00637732" w:rsidP="00637732">
      <w:pPr>
        <w:rPr>
          <w:color w:val="C00000"/>
          <w:lang w:eastAsia="fr-FR"/>
        </w:rPr>
      </w:pPr>
      <w:r w:rsidRPr="00634E89">
        <w:rPr>
          <w:color w:val="C00000"/>
        </w:rPr>
        <w:t xml:space="preserve">Joindre une proposition de planning pour le </w:t>
      </w:r>
      <w:proofErr w:type="spellStart"/>
      <w:r w:rsidRPr="00634E89">
        <w:rPr>
          <w:color w:val="C00000"/>
        </w:rPr>
        <w:t>bionettoyage</w:t>
      </w:r>
      <w:proofErr w:type="spellEnd"/>
    </w:p>
    <w:p w:rsidR="003D7827" w:rsidRDefault="003D7827" w:rsidP="003D7827">
      <w:pPr>
        <w:pStyle w:val="Titre2"/>
        <w:rPr>
          <w:lang w:eastAsia="fr-FR"/>
        </w:rPr>
      </w:pPr>
      <w:r w:rsidRPr="003D7827">
        <w:rPr>
          <w:lang w:eastAsia="fr-FR"/>
        </w:rPr>
        <w:t>Contrôle et suivi</w:t>
      </w:r>
      <w:r>
        <w:rPr>
          <w:lang w:eastAsia="fr-FR"/>
        </w:rPr>
        <w:t xml:space="preserve"> / </w:t>
      </w:r>
      <w:r w:rsidR="007E105B">
        <w:rPr>
          <w:color w:val="FF0000"/>
          <w:lang w:eastAsia="fr-FR"/>
        </w:rPr>
        <w:t>7</w:t>
      </w:r>
    </w:p>
    <w:p w:rsidR="003D7827" w:rsidRDefault="003D7827" w:rsidP="003D7827">
      <w:pPr>
        <w:rPr>
          <w:rFonts w:ascii="Arial" w:hAnsi="Arial" w:cs="Arial"/>
          <w:color w:val="000000"/>
          <w:sz w:val="20"/>
          <w:szCs w:val="20"/>
          <w:lang w:eastAsia="fr-FR"/>
        </w:rPr>
      </w:pPr>
      <w:r>
        <w:rPr>
          <w:rFonts w:ascii="Arial" w:hAnsi="Arial" w:cs="Arial"/>
          <w:color w:val="000000"/>
          <w:sz w:val="20"/>
          <w:szCs w:val="20"/>
          <w:lang w:eastAsia="fr-FR"/>
        </w:rPr>
        <w:t>Le Soumissionnaire définit les procédés mis en œuvre pour assurer les contrôles interne et contradictoires des prestations ainsi que le suivi et la communication avec le pouvoir adjudicateur</w:t>
      </w:r>
    </w:p>
    <w:p w:rsidR="00637732" w:rsidRDefault="00637732" w:rsidP="003D7827">
      <w:pPr>
        <w:rPr>
          <w:rFonts w:ascii="Arial" w:hAnsi="Arial" w:cs="Arial"/>
          <w:color w:val="000000"/>
          <w:sz w:val="20"/>
          <w:szCs w:val="20"/>
          <w:lang w:eastAsia="fr-FR"/>
        </w:rPr>
      </w:pPr>
      <w:r>
        <w:t>Préciser les moyens de communication utilisés</w:t>
      </w:r>
    </w:p>
    <w:tbl>
      <w:tblPr>
        <w:tblStyle w:val="Grilledutableau"/>
        <w:tblW w:w="0" w:type="auto"/>
        <w:tblLook w:val="04A0" w:firstRow="1" w:lastRow="0" w:firstColumn="1" w:lastColumn="0" w:noHBand="0" w:noVBand="1"/>
      </w:tblPr>
      <w:tblGrid>
        <w:gridCol w:w="9212"/>
      </w:tblGrid>
      <w:tr w:rsidR="003D7827" w:rsidTr="00A13654">
        <w:trPr>
          <w:trHeight w:val="1148"/>
        </w:trPr>
        <w:tc>
          <w:tcPr>
            <w:tcW w:w="9212" w:type="dxa"/>
          </w:tcPr>
          <w:p w:rsidR="003D7827" w:rsidRDefault="003D7827" w:rsidP="00A13654">
            <w:pPr>
              <w:rPr>
                <w:lang w:eastAsia="fr-FR"/>
              </w:rPr>
            </w:pPr>
          </w:p>
        </w:tc>
      </w:tr>
    </w:tbl>
    <w:p w:rsidR="00372805" w:rsidRDefault="00372805" w:rsidP="00372805">
      <w:pPr>
        <w:rPr>
          <w:lang w:eastAsia="fr-FR"/>
        </w:rPr>
      </w:pPr>
    </w:p>
    <w:p w:rsidR="003D7827" w:rsidRPr="003D7827" w:rsidRDefault="003D7827" w:rsidP="003D7827">
      <w:pPr>
        <w:pStyle w:val="Titre2"/>
      </w:pPr>
      <w:r w:rsidRPr="003D7827">
        <w:t>Gestion des ressources humaines </w:t>
      </w:r>
      <w:r>
        <w:t>/</w:t>
      </w:r>
      <w:r w:rsidRPr="003D7827">
        <w:t xml:space="preserve"> </w:t>
      </w:r>
      <w:r w:rsidR="007E105B">
        <w:rPr>
          <w:color w:val="FF0000"/>
        </w:rPr>
        <w:t>8</w:t>
      </w:r>
    </w:p>
    <w:p w:rsidR="003D7827" w:rsidRDefault="003D7827" w:rsidP="003D7827">
      <w:pPr>
        <w:rPr>
          <w:rFonts w:ascii="Arial" w:hAnsi="Arial" w:cs="Arial"/>
          <w:color w:val="000000"/>
          <w:sz w:val="20"/>
          <w:szCs w:val="20"/>
          <w:lang w:eastAsia="fr-FR"/>
        </w:rPr>
      </w:pPr>
      <w:r>
        <w:rPr>
          <w:rFonts w:ascii="Arial" w:hAnsi="Arial" w:cs="Arial"/>
          <w:color w:val="000000"/>
          <w:sz w:val="20"/>
          <w:szCs w:val="20"/>
          <w:lang w:eastAsia="fr-FR"/>
        </w:rPr>
        <w:t>Le Soumissionnaire définit la politique de gestion des ressources humaines qui est mise en place sur le marché, et notamment :</w:t>
      </w:r>
    </w:p>
    <w:p w:rsidR="003D7827" w:rsidRPr="003D7827" w:rsidRDefault="003D7827" w:rsidP="003D7827">
      <w:pPr>
        <w:pStyle w:val="Paragraphedeliste"/>
        <w:numPr>
          <w:ilvl w:val="0"/>
          <w:numId w:val="15"/>
        </w:numPr>
        <w:rPr>
          <w:rFonts w:ascii="Arial" w:hAnsi="Arial" w:cs="Arial"/>
          <w:color w:val="000000"/>
          <w:sz w:val="20"/>
          <w:szCs w:val="20"/>
          <w:lang w:eastAsia="fr-FR"/>
        </w:rPr>
      </w:pPr>
      <w:r w:rsidRPr="003D7827">
        <w:rPr>
          <w:rFonts w:ascii="Arial" w:hAnsi="Arial" w:cs="Arial"/>
          <w:color w:val="000000"/>
          <w:sz w:val="20"/>
          <w:szCs w:val="20"/>
          <w:lang w:eastAsia="fr-FR"/>
        </w:rPr>
        <w:t xml:space="preserve">Accueil des salariés (livret, rencontres…) </w:t>
      </w:r>
    </w:p>
    <w:p w:rsidR="003D7827" w:rsidRPr="003D7827" w:rsidRDefault="003D7827" w:rsidP="003D7827">
      <w:pPr>
        <w:pStyle w:val="Paragraphedeliste"/>
        <w:numPr>
          <w:ilvl w:val="0"/>
          <w:numId w:val="15"/>
        </w:numPr>
        <w:rPr>
          <w:rFonts w:ascii="Arial" w:hAnsi="Arial" w:cs="Arial"/>
          <w:color w:val="000000"/>
          <w:sz w:val="20"/>
          <w:szCs w:val="20"/>
          <w:lang w:eastAsia="fr-FR"/>
        </w:rPr>
      </w:pPr>
      <w:r w:rsidRPr="003D7827">
        <w:rPr>
          <w:rFonts w:ascii="Arial" w:hAnsi="Arial" w:cs="Arial"/>
          <w:color w:val="000000"/>
          <w:sz w:val="20"/>
          <w:szCs w:val="20"/>
          <w:lang w:eastAsia="fr-FR"/>
        </w:rPr>
        <w:t>Insertion (engagements chiffrés dans le cadre du Marché)</w:t>
      </w:r>
    </w:p>
    <w:p w:rsidR="003D7827" w:rsidRPr="003D7827" w:rsidRDefault="003D7827" w:rsidP="003D7827">
      <w:pPr>
        <w:pStyle w:val="Paragraphedeliste"/>
        <w:numPr>
          <w:ilvl w:val="0"/>
          <w:numId w:val="15"/>
        </w:numPr>
        <w:rPr>
          <w:lang w:eastAsia="fr-FR"/>
        </w:rPr>
      </w:pPr>
      <w:r w:rsidRPr="003D7827">
        <w:rPr>
          <w:rFonts w:ascii="Arial" w:hAnsi="Arial" w:cs="Arial"/>
          <w:color w:val="000000"/>
          <w:sz w:val="20"/>
          <w:szCs w:val="20"/>
          <w:lang w:eastAsia="fr-FR"/>
        </w:rPr>
        <w:t>Formations (évaluations, suivis, …)</w:t>
      </w:r>
    </w:p>
    <w:p w:rsidR="003D7827" w:rsidRPr="00637732" w:rsidRDefault="003D7827" w:rsidP="003D7827">
      <w:pPr>
        <w:pStyle w:val="Paragraphedeliste"/>
        <w:numPr>
          <w:ilvl w:val="0"/>
          <w:numId w:val="15"/>
        </w:numPr>
        <w:rPr>
          <w:lang w:eastAsia="fr-FR"/>
        </w:rPr>
      </w:pPr>
      <w:r>
        <w:rPr>
          <w:rFonts w:ascii="Arial" w:hAnsi="Arial" w:cs="Arial"/>
          <w:color w:val="000000"/>
          <w:sz w:val="20"/>
          <w:szCs w:val="20"/>
          <w:lang w:eastAsia="fr-FR"/>
        </w:rPr>
        <w:t xml:space="preserve">Continuité de l'activité (gestion de l'absentéisme et évènements exceptionnels). </w:t>
      </w:r>
    </w:p>
    <w:tbl>
      <w:tblPr>
        <w:tblStyle w:val="Grilledutableau"/>
        <w:tblpPr w:leftFromText="141" w:rightFromText="141" w:vertAnchor="text" w:horzAnchor="margin" w:tblpY="23"/>
        <w:tblW w:w="0" w:type="auto"/>
        <w:tblLook w:val="04A0" w:firstRow="1" w:lastRow="0" w:firstColumn="1" w:lastColumn="0" w:noHBand="0" w:noVBand="1"/>
      </w:tblPr>
      <w:tblGrid>
        <w:gridCol w:w="9212"/>
      </w:tblGrid>
      <w:tr w:rsidR="00637732" w:rsidTr="00637732">
        <w:trPr>
          <w:trHeight w:val="1148"/>
        </w:trPr>
        <w:tc>
          <w:tcPr>
            <w:tcW w:w="9212" w:type="dxa"/>
          </w:tcPr>
          <w:p w:rsidR="00637732" w:rsidRDefault="00637732" w:rsidP="00637732">
            <w:pPr>
              <w:rPr>
                <w:lang w:eastAsia="fr-FR"/>
              </w:rPr>
            </w:pPr>
          </w:p>
        </w:tc>
      </w:tr>
    </w:tbl>
    <w:p w:rsidR="00637732" w:rsidRDefault="00637732" w:rsidP="003D7827">
      <w:pPr>
        <w:rPr>
          <w:rFonts w:ascii="Arial" w:hAnsi="Arial" w:cs="Arial"/>
          <w:color w:val="000000"/>
          <w:sz w:val="20"/>
          <w:szCs w:val="20"/>
          <w:lang w:eastAsia="fr-FR"/>
        </w:rPr>
      </w:pPr>
    </w:p>
    <w:p w:rsidR="003D7827" w:rsidRDefault="003D7827" w:rsidP="003D7827">
      <w:pPr>
        <w:pStyle w:val="Titre1"/>
      </w:pPr>
      <w:r>
        <w:t xml:space="preserve">DEVELOPPEMENT DURABLE / </w:t>
      </w:r>
      <w:r w:rsidR="007E105B">
        <w:rPr>
          <w:color w:val="FF0000"/>
        </w:rPr>
        <w:t>5</w:t>
      </w:r>
      <w:r>
        <w:t xml:space="preserve"> points</w:t>
      </w:r>
    </w:p>
    <w:p w:rsidR="003D7827" w:rsidRPr="00040ED3" w:rsidRDefault="003D7827" w:rsidP="00040ED3">
      <w:pPr>
        <w:rPr>
          <w:rFonts w:ascii="Arial" w:hAnsi="Arial" w:cs="Arial"/>
          <w:color w:val="000000"/>
          <w:sz w:val="20"/>
          <w:szCs w:val="20"/>
          <w:lang w:eastAsia="fr-FR"/>
        </w:rPr>
      </w:pPr>
      <w:r w:rsidRPr="00040ED3">
        <w:rPr>
          <w:rFonts w:ascii="Arial" w:hAnsi="Arial" w:cs="Arial"/>
          <w:color w:val="000000"/>
          <w:sz w:val="20"/>
          <w:szCs w:val="20"/>
          <w:lang w:eastAsia="fr-FR"/>
        </w:rPr>
        <w:t>Le Soumissionnaire décrit les actions mises en place d</w:t>
      </w:r>
      <w:r w:rsidR="009840C0">
        <w:rPr>
          <w:rFonts w:ascii="Arial" w:hAnsi="Arial" w:cs="Arial"/>
          <w:color w:val="000000"/>
          <w:sz w:val="20"/>
          <w:szCs w:val="20"/>
          <w:lang w:eastAsia="fr-FR"/>
        </w:rPr>
        <w:t>ans le cadre du présent marché.</w:t>
      </w:r>
    </w:p>
    <w:tbl>
      <w:tblPr>
        <w:tblStyle w:val="Grilledutableau"/>
        <w:tblW w:w="0" w:type="auto"/>
        <w:tblLook w:val="04A0" w:firstRow="1" w:lastRow="0" w:firstColumn="1" w:lastColumn="0" w:noHBand="0" w:noVBand="1"/>
      </w:tblPr>
      <w:tblGrid>
        <w:gridCol w:w="9212"/>
      </w:tblGrid>
      <w:tr w:rsidR="00637732" w:rsidTr="00A13654">
        <w:trPr>
          <w:trHeight w:val="1148"/>
        </w:trPr>
        <w:tc>
          <w:tcPr>
            <w:tcW w:w="9212" w:type="dxa"/>
          </w:tcPr>
          <w:p w:rsidR="00637732" w:rsidRDefault="00637732" w:rsidP="00040ED3">
            <w:pPr>
              <w:ind w:left="142"/>
              <w:rPr>
                <w:lang w:eastAsia="fr-FR"/>
              </w:rPr>
            </w:pPr>
          </w:p>
        </w:tc>
      </w:tr>
    </w:tbl>
    <w:p w:rsidR="003D7827" w:rsidRDefault="003D7827" w:rsidP="00637732">
      <w:pPr>
        <w:rPr>
          <w:lang w:eastAsia="fr-FR"/>
        </w:rPr>
      </w:pPr>
    </w:p>
    <w:p w:rsidR="00637732" w:rsidRDefault="00637732" w:rsidP="00637732">
      <w:pPr>
        <w:rPr>
          <w:lang w:eastAsia="fr-FR"/>
        </w:rPr>
      </w:pPr>
    </w:p>
    <w:p w:rsidR="00637732" w:rsidRPr="003D7827" w:rsidRDefault="00637732" w:rsidP="00637732">
      <w:pPr>
        <w:jc w:val="right"/>
        <w:rPr>
          <w:lang w:eastAsia="fr-FR"/>
        </w:rPr>
      </w:pPr>
      <w:r>
        <w:rPr>
          <w:lang w:eastAsia="fr-FR"/>
        </w:rPr>
        <w:t>Date, signature et cachet du soumissionnaire</w:t>
      </w:r>
    </w:p>
    <w:sectPr w:rsidR="00637732" w:rsidRPr="003D78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Nunito">
    <w:altName w:val="Nunito"/>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E0235"/>
    <w:multiLevelType w:val="hybridMultilevel"/>
    <w:tmpl w:val="9460B2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6F18BB"/>
    <w:multiLevelType w:val="hybridMultilevel"/>
    <w:tmpl w:val="DBFCE2DA"/>
    <w:lvl w:ilvl="0" w:tplc="D760FD8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88F5809"/>
    <w:multiLevelType w:val="hybridMultilevel"/>
    <w:tmpl w:val="C28063B4"/>
    <w:lvl w:ilvl="0" w:tplc="040C0005">
      <w:start w:val="1"/>
      <w:numFmt w:val="bullet"/>
      <w:lvlText w:val=""/>
      <w:lvlJc w:val="left"/>
      <w:pPr>
        <w:tabs>
          <w:tab w:val="num" w:pos="1428"/>
        </w:tabs>
        <w:ind w:left="1428" w:hanging="360"/>
      </w:pPr>
      <w:rPr>
        <w:rFonts w:ascii="Wingdings" w:hAnsi="Wingdings" w:hint="default"/>
      </w:rPr>
    </w:lvl>
    <w:lvl w:ilvl="1" w:tplc="040C0001">
      <w:start w:val="1"/>
      <w:numFmt w:val="bullet"/>
      <w:lvlText w:val=""/>
      <w:lvlJc w:val="left"/>
      <w:pPr>
        <w:tabs>
          <w:tab w:val="num" w:pos="2062"/>
        </w:tabs>
        <w:ind w:left="2062" w:hanging="360"/>
      </w:pPr>
      <w:rPr>
        <w:rFonts w:ascii="Symbol" w:hAnsi="Symbol"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cs="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cs="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30A1581A"/>
    <w:multiLevelType w:val="hybridMultilevel"/>
    <w:tmpl w:val="38A67F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1314566"/>
    <w:multiLevelType w:val="hybridMultilevel"/>
    <w:tmpl w:val="25A2FD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24050D5"/>
    <w:multiLevelType w:val="hybridMultilevel"/>
    <w:tmpl w:val="8EA26B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EBB2D89"/>
    <w:multiLevelType w:val="hybridMultilevel"/>
    <w:tmpl w:val="3D22C6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FFB1D62"/>
    <w:multiLevelType w:val="hybridMultilevel"/>
    <w:tmpl w:val="CC00A54A"/>
    <w:lvl w:ilvl="0" w:tplc="12EE81B0">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CF30FBB"/>
    <w:multiLevelType w:val="hybridMultilevel"/>
    <w:tmpl w:val="615EBB1E"/>
    <w:lvl w:ilvl="0" w:tplc="B58A1E3A">
      <w:start w:val="3"/>
      <w:numFmt w:val="bullet"/>
      <w:lvlText w:val="-"/>
      <w:lvlJc w:val="left"/>
      <w:pPr>
        <w:ind w:left="864" w:hanging="360"/>
      </w:pPr>
      <w:rPr>
        <w:rFonts w:ascii="Arial" w:eastAsia="Times New Roman" w:hAnsi="Arial" w:cs="Arial" w:hint="default"/>
        <w:b/>
      </w:rPr>
    </w:lvl>
    <w:lvl w:ilvl="1" w:tplc="040C0003">
      <w:start w:val="1"/>
      <w:numFmt w:val="bullet"/>
      <w:lvlText w:val="o"/>
      <w:lvlJc w:val="left"/>
      <w:pPr>
        <w:ind w:left="1584" w:hanging="360"/>
      </w:pPr>
      <w:rPr>
        <w:rFonts w:ascii="Courier New" w:hAnsi="Courier New" w:cs="Courier New" w:hint="default"/>
      </w:rPr>
    </w:lvl>
    <w:lvl w:ilvl="2" w:tplc="040C0005" w:tentative="1">
      <w:start w:val="1"/>
      <w:numFmt w:val="bullet"/>
      <w:lvlText w:val=""/>
      <w:lvlJc w:val="left"/>
      <w:pPr>
        <w:ind w:left="2304" w:hanging="360"/>
      </w:pPr>
      <w:rPr>
        <w:rFonts w:ascii="Wingdings" w:hAnsi="Wingdings" w:hint="default"/>
      </w:rPr>
    </w:lvl>
    <w:lvl w:ilvl="3" w:tplc="040C0001" w:tentative="1">
      <w:start w:val="1"/>
      <w:numFmt w:val="bullet"/>
      <w:lvlText w:val=""/>
      <w:lvlJc w:val="left"/>
      <w:pPr>
        <w:ind w:left="3024" w:hanging="360"/>
      </w:pPr>
      <w:rPr>
        <w:rFonts w:ascii="Symbol" w:hAnsi="Symbol" w:hint="default"/>
      </w:rPr>
    </w:lvl>
    <w:lvl w:ilvl="4" w:tplc="040C0003" w:tentative="1">
      <w:start w:val="1"/>
      <w:numFmt w:val="bullet"/>
      <w:lvlText w:val="o"/>
      <w:lvlJc w:val="left"/>
      <w:pPr>
        <w:ind w:left="3744" w:hanging="360"/>
      </w:pPr>
      <w:rPr>
        <w:rFonts w:ascii="Courier New" w:hAnsi="Courier New" w:cs="Courier New" w:hint="default"/>
      </w:rPr>
    </w:lvl>
    <w:lvl w:ilvl="5" w:tplc="040C0005" w:tentative="1">
      <w:start w:val="1"/>
      <w:numFmt w:val="bullet"/>
      <w:lvlText w:val=""/>
      <w:lvlJc w:val="left"/>
      <w:pPr>
        <w:ind w:left="4464" w:hanging="360"/>
      </w:pPr>
      <w:rPr>
        <w:rFonts w:ascii="Wingdings" w:hAnsi="Wingdings" w:hint="default"/>
      </w:rPr>
    </w:lvl>
    <w:lvl w:ilvl="6" w:tplc="040C0001" w:tentative="1">
      <w:start w:val="1"/>
      <w:numFmt w:val="bullet"/>
      <w:lvlText w:val=""/>
      <w:lvlJc w:val="left"/>
      <w:pPr>
        <w:ind w:left="5184" w:hanging="360"/>
      </w:pPr>
      <w:rPr>
        <w:rFonts w:ascii="Symbol" w:hAnsi="Symbol" w:hint="default"/>
      </w:rPr>
    </w:lvl>
    <w:lvl w:ilvl="7" w:tplc="040C0003" w:tentative="1">
      <w:start w:val="1"/>
      <w:numFmt w:val="bullet"/>
      <w:lvlText w:val="o"/>
      <w:lvlJc w:val="left"/>
      <w:pPr>
        <w:ind w:left="5904" w:hanging="360"/>
      </w:pPr>
      <w:rPr>
        <w:rFonts w:ascii="Courier New" w:hAnsi="Courier New" w:cs="Courier New" w:hint="default"/>
      </w:rPr>
    </w:lvl>
    <w:lvl w:ilvl="8" w:tplc="040C0005" w:tentative="1">
      <w:start w:val="1"/>
      <w:numFmt w:val="bullet"/>
      <w:lvlText w:val=""/>
      <w:lvlJc w:val="left"/>
      <w:pPr>
        <w:ind w:left="6624" w:hanging="360"/>
      </w:pPr>
      <w:rPr>
        <w:rFonts w:ascii="Wingdings" w:hAnsi="Wingdings" w:hint="default"/>
      </w:rPr>
    </w:lvl>
  </w:abstractNum>
  <w:abstractNum w:abstractNumId="9" w15:restartNumberingAfterBreak="0">
    <w:nsid w:val="5E8D1520"/>
    <w:multiLevelType w:val="hybridMultilevel"/>
    <w:tmpl w:val="2466B07C"/>
    <w:lvl w:ilvl="0" w:tplc="079C489E">
      <w:start w:val="1"/>
      <w:numFmt w:val="decimal"/>
      <w:lvlText w:val="%1."/>
      <w:lvlJc w:val="left"/>
      <w:pPr>
        <w:ind w:left="547" w:hanging="19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1" w:tplc="5BE268B2">
      <w:start w:val="1"/>
      <w:numFmt w:val="lowerLetter"/>
      <w:lvlText w:val="%2."/>
      <w:lvlJc w:val="left"/>
      <w:pPr>
        <w:ind w:left="1355" w:hanging="6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2" w:tplc="DD4C426E">
      <w:start w:val="1"/>
      <w:numFmt w:val="lowerRoman"/>
      <w:lvlText w:val="%3."/>
      <w:lvlJc w:val="left"/>
      <w:pPr>
        <w:ind w:left="2100" w:hanging="60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3" w:tplc="ED06A8E6">
      <w:start w:val="1"/>
      <w:numFmt w:val="decimal"/>
      <w:lvlText w:val="%4."/>
      <w:lvlJc w:val="left"/>
      <w:pPr>
        <w:ind w:left="2815" w:hanging="65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4" w:tplc="0AE2BB42">
      <w:start w:val="1"/>
      <w:numFmt w:val="lowerLetter"/>
      <w:lvlText w:val="%5."/>
      <w:lvlJc w:val="left"/>
      <w:pPr>
        <w:ind w:left="3535" w:hanging="65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5" w:tplc="5EB4A950">
      <w:start w:val="1"/>
      <w:numFmt w:val="lowerRoman"/>
      <w:lvlText w:val="%6."/>
      <w:lvlJc w:val="left"/>
      <w:pPr>
        <w:ind w:left="4260" w:hanging="60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6" w:tplc="EA22BEEE">
      <w:start w:val="1"/>
      <w:numFmt w:val="decimal"/>
      <w:lvlText w:val="%7."/>
      <w:lvlJc w:val="left"/>
      <w:pPr>
        <w:ind w:left="4975" w:hanging="65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7" w:tplc="321CA49E">
      <w:start w:val="1"/>
      <w:numFmt w:val="lowerLetter"/>
      <w:lvlText w:val="%8."/>
      <w:lvlJc w:val="left"/>
      <w:pPr>
        <w:ind w:left="5695" w:hanging="65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8" w:tplc="DD2CA236">
      <w:start w:val="1"/>
      <w:numFmt w:val="lowerRoman"/>
      <w:lvlText w:val="%9."/>
      <w:lvlJc w:val="left"/>
      <w:pPr>
        <w:ind w:left="6420" w:hanging="60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abstractNum>
  <w:abstractNum w:abstractNumId="10" w15:restartNumberingAfterBreak="0">
    <w:nsid w:val="66A212F8"/>
    <w:multiLevelType w:val="multilevel"/>
    <w:tmpl w:val="FDC050D0"/>
    <w:lvl w:ilvl="0">
      <w:start w:val="1"/>
      <w:numFmt w:val="decimal"/>
      <w:pStyle w:val="Titre1"/>
      <w:lvlText w:val="%1"/>
      <w:lvlJc w:val="left"/>
      <w:pPr>
        <w:ind w:left="1140" w:hanging="432"/>
      </w:pPr>
    </w:lvl>
    <w:lvl w:ilvl="1">
      <w:start w:val="1"/>
      <w:numFmt w:val="decimal"/>
      <w:pStyle w:val="Titre2"/>
      <w:lvlText w:val="%1.%2"/>
      <w:lvlJc w:val="left"/>
      <w:pPr>
        <w:ind w:left="1284" w:hanging="576"/>
      </w:pPr>
    </w:lvl>
    <w:lvl w:ilvl="2">
      <w:start w:val="1"/>
      <w:numFmt w:val="decimal"/>
      <w:pStyle w:val="Titre3"/>
      <w:lvlText w:val="%1.%2.%3"/>
      <w:lvlJc w:val="left"/>
      <w:pPr>
        <w:ind w:left="1428" w:hanging="720"/>
      </w:pPr>
    </w:lvl>
    <w:lvl w:ilvl="3">
      <w:start w:val="1"/>
      <w:numFmt w:val="decimal"/>
      <w:pStyle w:val="Titre4"/>
      <w:lvlText w:val="%1.%2.%3.%4"/>
      <w:lvlJc w:val="left"/>
      <w:pPr>
        <w:ind w:left="1572" w:hanging="864"/>
      </w:pPr>
    </w:lvl>
    <w:lvl w:ilvl="4">
      <w:start w:val="1"/>
      <w:numFmt w:val="decimal"/>
      <w:pStyle w:val="Titre5"/>
      <w:lvlText w:val="%1.%2.%3.%4.%5"/>
      <w:lvlJc w:val="left"/>
      <w:pPr>
        <w:ind w:left="1716" w:hanging="1008"/>
      </w:pPr>
    </w:lvl>
    <w:lvl w:ilvl="5">
      <w:start w:val="1"/>
      <w:numFmt w:val="decimal"/>
      <w:pStyle w:val="Titre6"/>
      <w:lvlText w:val="%1.%2.%3.%4.%5.%6"/>
      <w:lvlJc w:val="left"/>
      <w:pPr>
        <w:ind w:left="1860" w:hanging="1152"/>
      </w:pPr>
    </w:lvl>
    <w:lvl w:ilvl="6">
      <w:start w:val="1"/>
      <w:numFmt w:val="decimal"/>
      <w:pStyle w:val="Titre7"/>
      <w:lvlText w:val="%1.%2.%3.%4.%5.%6.%7"/>
      <w:lvlJc w:val="left"/>
      <w:pPr>
        <w:ind w:left="2004" w:hanging="1296"/>
      </w:pPr>
    </w:lvl>
    <w:lvl w:ilvl="7">
      <w:start w:val="1"/>
      <w:numFmt w:val="decimal"/>
      <w:pStyle w:val="Titre8"/>
      <w:lvlText w:val="%1.%2.%3.%4.%5.%6.%7.%8"/>
      <w:lvlJc w:val="left"/>
      <w:pPr>
        <w:ind w:left="2148" w:hanging="1440"/>
      </w:pPr>
    </w:lvl>
    <w:lvl w:ilvl="8">
      <w:start w:val="1"/>
      <w:numFmt w:val="decimal"/>
      <w:pStyle w:val="Titre9"/>
      <w:lvlText w:val="%1.%2.%3.%4.%5.%6.%7.%8.%9"/>
      <w:lvlJc w:val="left"/>
      <w:pPr>
        <w:ind w:left="2292" w:hanging="1584"/>
      </w:pPr>
    </w:lvl>
  </w:abstractNum>
  <w:abstractNum w:abstractNumId="11" w15:restartNumberingAfterBreak="0">
    <w:nsid w:val="76B84721"/>
    <w:multiLevelType w:val="hybridMultilevel"/>
    <w:tmpl w:val="F7FE7F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0"/>
  </w:num>
  <w:num w:numId="4">
    <w:abstractNumId w:val="0"/>
  </w:num>
  <w:num w:numId="5">
    <w:abstractNumId w:val="2"/>
  </w:num>
  <w:num w:numId="6">
    <w:abstractNumId w:val="9"/>
  </w:num>
  <w:num w:numId="7">
    <w:abstractNumId w:val="10"/>
  </w:num>
  <w:num w:numId="8">
    <w:abstractNumId w:val="7"/>
  </w:num>
  <w:num w:numId="9">
    <w:abstractNumId w:val="4"/>
  </w:num>
  <w:num w:numId="10">
    <w:abstractNumId w:val="8"/>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0"/>
  </w:num>
  <w:num w:numId="14">
    <w:abstractNumId w:val="3"/>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17B"/>
    <w:rsid w:val="00034BD6"/>
    <w:rsid w:val="00040ED3"/>
    <w:rsid w:val="00071523"/>
    <w:rsid w:val="000959F5"/>
    <w:rsid w:val="000E106D"/>
    <w:rsid w:val="00191E42"/>
    <w:rsid w:val="0026140F"/>
    <w:rsid w:val="00314151"/>
    <w:rsid w:val="00372805"/>
    <w:rsid w:val="003747AA"/>
    <w:rsid w:val="0039717B"/>
    <w:rsid w:val="003D7827"/>
    <w:rsid w:val="003E5781"/>
    <w:rsid w:val="00401D02"/>
    <w:rsid w:val="00513A16"/>
    <w:rsid w:val="0051602F"/>
    <w:rsid w:val="005836CE"/>
    <w:rsid w:val="0060414C"/>
    <w:rsid w:val="00634E89"/>
    <w:rsid w:val="00637732"/>
    <w:rsid w:val="00716812"/>
    <w:rsid w:val="00726F8D"/>
    <w:rsid w:val="007422E5"/>
    <w:rsid w:val="00780ABF"/>
    <w:rsid w:val="007B5DD6"/>
    <w:rsid w:val="007D0666"/>
    <w:rsid w:val="007E105B"/>
    <w:rsid w:val="00976449"/>
    <w:rsid w:val="009840C0"/>
    <w:rsid w:val="009E2792"/>
    <w:rsid w:val="009F02F5"/>
    <w:rsid w:val="00A75DCF"/>
    <w:rsid w:val="00A85AA4"/>
    <w:rsid w:val="00AD05D4"/>
    <w:rsid w:val="00AD1777"/>
    <w:rsid w:val="00B07C2D"/>
    <w:rsid w:val="00B3324A"/>
    <w:rsid w:val="00B4693C"/>
    <w:rsid w:val="00B651B6"/>
    <w:rsid w:val="00BC299A"/>
    <w:rsid w:val="00BF3DC4"/>
    <w:rsid w:val="00C25AC7"/>
    <w:rsid w:val="00D60EC1"/>
    <w:rsid w:val="00DA04FE"/>
    <w:rsid w:val="00DB7221"/>
    <w:rsid w:val="00F4011C"/>
    <w:rsid w:val="00F475DC"/>
    <w:rsid w:val="00F51A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7FC11"/>
  <w15:docId w15:val="{94097B1F-399C-45DF-8767-60A26E988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372805"/>
    <w:pPr>
      <w:keepNext/>
      <w:keepLines/>
      <w:numPr>
        <w:numId w:val="3"/>
      </w:numPr>
      <w:spacing w:before="480" w:after="0"/>
      <w:outlineLvl w:val="0"/>
    </w:pPr>
    <w:rPr>
      <w:rFonts w:asciiTheme="majorHAnsi" w:eastAsiaTheme="majorEastAsia" w:hAnsiTheme="majorHAnsi" w:cstheme="majorBidi"/>
      <w:b/>
      <w:bCs/>
      <w:color w:val="365F91" w:themeColor="accent1" w:themeShade="BF"/>
      <w:sz w:val="28"/>
      <w:szCs w:val="28"/>
      <w:u w:val="single"/>
    </w:rPr>
  </w:style>
  <w:style w:type="paragraph" w:styleId="Titre2">
    <w:name w:val="heading 2"/>
    <w:basedOn w:val="Normal"/>
    <w:next w:val="Normal"/>
    <w:link w:val="Titre2Car"/>
    <w:uiPriority w:val="9"/>
    <w:unhideWhenUsed/>
    <w:qFormat/>
    <w:rsid w:val="00372805"/>
    <w:pPr>
      <w:keepNext/>
      <w:keepLines/>
      <w:numPr>
        <w:ilvl w:val="1"/>
        <w:numId w:val="3"/>
      </w:numPr>
      <w:spacing w:before="200" w:after="0"/>
      <w:ind w:left="1701"/>
      <w:outlineLvl w:val="1"/>
    </w:pPr>
    <w:rPr>
      <w:rFonts w:asciiTheme="majorHAnsi" w:eastAsiaTheme="majorEastAsia" w:hAnsiTheme="majorHAnsi" w:cstheme="majorBidi"/>
      <w:b/>
      <w:bCs/>
      <w:color w:val="1F497D" w:themeColor="text2"/>
      <w:sz w:val="26"/>
      <w:szCs w:val="26"/>
      <w:u w:val="single"/>
    </w:rPr>
  </w:style>
  <w:style w:type="paragraph" w:styleId="Titre3">
    <w:name w:val="heading 3"/>
    <w:basedOn w:val="Normal"/>
    <w:next w:val="Normal"/>
    <w:link w:val="Titre3Car"/>
    <w:uiPriority w:val="9"/>
    <w:semiHidden/>
    <w:unhideWhenUsed/>
    <w:qFormat/>
    <w:rsid w:val="000959F5"/>
    <w:pPr>
      <w:keepNext/>
      <w:keepLines/>
      <w:numPr>
        <w:ilvl w:val="2"/>
        <w:numId w:val="3"/>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0959F5"/>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0959F5"/>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0959F5"/>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0959F5"/>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0959F5"/>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0959F5"/>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9717B"/>
    <w:pPr>
      <w:ind w:left="720"/>
      <w:contextualSpacing/>
    </w:pPr>
  </w:style>
  <w:style w:type="character" w:customStyle="1" w:styleId="value">
    <w:name w:val="value"/>
    <w:basedOn w:val="Policepardfaut"/>
    <w:rsid w:val="00976449"/>
  </w:style>
  <w:style w:type="paragraph" w:customStyle="1" w:styleId="Default">
    <w:name w:val="Default"/>
    <w:rsid w:val="003747AA"/>
    <w:pPr>
      <w:autoSpaceDE w:val="0"/>
      <w:autoSpaceDN w:val="0"/>
      <w:adjustRightInd w:val="0"/>
      <w:spacing w:after="0" w:line="240" w:lineRule="auto"/>
    </w:pPr>
    <w:rPr>
      <w:rFonts w:ascii="Nunito" w:eastAsia="Times New Roman" w:hAnsi="Nunito" w:cs="Nunito"/>
      <w:color w:val="000000"/>
      <w:sz w:val="24"/>
      <w:szCs w:val="24"/>
    </w:rPr>
  </w:style>
  <w:style w:type="character" w:customStyle="1" w:styleId="Titre1Car">
    <w:name w:val="Titre 1 Car"/>
    <w:basedOn w:val="Policepardfaut"/>
    <w:link w:val="Titre1"/>
    <w:uiPriority w:val="9"/>
    <w:rsid w:val="00372805"/>
    <w:rPr>
      <w:rFonts w:asciiTheme="majorHAnsi" w:eastAsiaTheme="majorEastAsia" w:hAnsiTheme="majorHAnsi" w:cstheme="majorBidi"/>
      <w:b/>
      <w:bCs/>
      <w:color w:val="365F91" w:themeColor="accent1" w:themeShade="BF"/>
      <w:sz w:val="28"/>
      <w:szCs w:val="28"/>
      <w:u w:val="single"/>
    </w:rPr>
  </w:style>
  <w:style w:type="character" w:customStyle="1" w:styleId="Titre2Car">
    <w:name w:val="Titre 2 Car"/>
    <w:basedOn w:val="Policepardfaut"/>
    <w:link w:val="Titre2"/>
    <w:uiPriority w:val="9"/>
    <w:rsid w:val="00372805"/>
    <w:rPr>
      <w:rFonts w:asciiTheme="majorHAnsi" w:eastAsiaTheme="majorEastAsia" w:hAnsiTheme="majorHAnsi" w:cstheme="majorBidi"/>
      <w:b/>
      <w:bCs/>
      <w:color w:val="1F497D" w:themeColor="text2"/>
      <w:sz w:val="26"/>
      <w:szCs w:val="26"/>
      <w:u w:val="single"/>
    </w:rPr>
  </w:style>
  <w:style w:type="character" w:customStyle="1" w:styleId="Titre3Car">
    <w:name w:val="Titre 3 Car"/>
    <w:basedOn w:val="Policepardfaut"/>
    <w:link w:val="Titre3"/>
    <w:uiPriority w:val="9"/>
    <w:semiHidden/>
    <w:rsid w:val="000959F5"/>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0959F5"/>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0959F5"/>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0959F5"/>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0959F5"/>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0959F5"/>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0959F5"/>
    <w:rPr>
      <w:rFonts w:asciiTheme="majorHAnsi" w:eastAsiaTheme="majorEastAsia" w:hAnsiTheme="majorHAnsi" w:cstheme="majorBidi"/>
      <w:i/>
      <w:iCs/>
      <w:color w:val="404040" w:themeColor="text1" w:themeTint="BF"/>
      <w:sz w:val="20"/>
      <w:szCs w:val="20"/>
    </w:rPr>
  </w:style>
  <w:style w:type="paragraph" w:styleId="Titre">
    <w:name w:val="Title"/>
    <w:basedOn w:val="Normal"/>
    <w:next w:val="Normal"/>
    <w:link w:val="TitreCar"/>
    <w:uiPriority w:val="10"/>
    <w:qFormat/>
    <w:rsid w:val="00780AB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80ABF"/>
    <w:rPr>
      <w:rFonts w:asciiTheme="majorHAnsi" w:eastAsiaTheme="majorEastAsia" w:hAnsiTheme="majorHAnsi" w:cstheme="majorBidi"/>
      <w:color w:val="17365D" w:themeColor="text2" w:themeShade="BF"/>
      <w:spacing w:val="5"/>
      <w:kern w:val="28"/>
      <w:sz w:val="52"/>
      <w:szCs w:val="52"/>
    </w:rPr>
  </w:style>
  <w:style w:type="paragraph" w:styleId="Corpsdetexte">
    <w:name w:val="Body Text"/>
    <w:basedOn w:val="Default"/>
    <w:link w:val="CorpsdetexteCar"/>
    <w:uiPriority w:val="1"/>
    <w:qFormat/>
    <w:rsid w:val="00401D02"/>
    <w:pPr>
      <w:jc w:val="both"/>
    </w:pPr>
    <w:rPr>
      <w:rFonts w:ascii="Calibri" w:eastAsiaTheme="minorHAnsi" w:hAnsi="Calibri" w:cs="Calibri"/>
      <w:sz w:val="22"/>
      <w:szCs w:val="22"/>
    </w:rPr>
  </w:style>
  <w:style w:type="character" w:customStyle="1" w:styleId="CorpsdetexteCar">
    <w:name w:val="Corps de texte Car"/>
    <w:basedOn w:val="Policepardfaut"/>
    <w:link w:val="Corpsdetexte"/>
    <w:uiPriority w:val="1"/>
    <w:rsid w:val="00401D02"/>
    <w:rPr>
      <w:rFonts w:ascii="Calibri" w:hAnsi="Calibri" w:cs="Calibri"/>
      <w:color w:val="000000"/>
    </w:rPr>
  </w:style>
  <w:style w:type="table" w:styleId="Grilledutableau">
    <w:name w:val="Table Grid"/>
    <w:basedOn w:val="TableauNormal"/>
    <w:uiPriority w:val="59"/>
    <w:rsid w:val="000E10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
    <w:name w:val="Aucun"/>
    <w:rsid w:val="005836CE"/>
    <w:rPr>
      <w:lang w:val="fr-FR"/>
    </w:rPr>
  </w:style>
  <w:style w:type="character" w:styleId="Lienhypertexte">
    <w:name w:val="Hyperlink"/>
    <w:uiPriority w:val="99"/>
    <w:rsid w:val="005836CE"/>
    <w:rPr>
      <w:u w:val="single"/>
    </w:rPr>
  </w:style>
  <w:style w:type="paragraph" w:styleId="Textedebulles">
    <w:name w:val="Balloon Text"/>
    <w:basedOn w:val="Normal"/>
    <w:link w:val="TextedebullesCar"/>
    <w:uiPriority w:val="99"/>
    <w:semiHidden/>
    <w:unhideWhenUsed/>
    <w:rsid w:val="00DA04F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A04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95586">
      <w:bodyDiv w:val="1"/>
      <w:marLeft w:val="0"/>
      <w:marRight w:val="0"/>
      <w:marTop w:val="0"/>
      <w:marBottom w:val="0"/>
      <w:divBdr>
        <w:top w:val="none" w:sz="0" w:space="0" w:color="auto"/>
        <w:left w:val="none" w:sz="0" w:space="0" w:color="auto"/>
        <w:bottom w:val="none" w:sz="0" w:space="0" w:color="auto"/>
        <w:right w:val="none" w:sz="0" w:space="0" w:color="auto"/>
      </w:divBdr>
    </w:div>
    <w:div w:id="881751489">
      <w:bodyDiv w:val="1"/>
      <w:marLeft w:val="0"/>
      <w:marRight w:val="0"/>
      <w:marTop w:val="0"/>
      <w:marBottom w:val="0"/>
      <w:divBdr>
        <w:top w:val="none" w:sz="0" w:space="0" w:color="auto"/>
        <w:left w:val="none" w:sz="0" w:space="0" w:color="auto"/>
        <w:bottom w:val="none" w:sz="0" w:space="0" w:color="auto"/>
        <w:right w:val="none" w:sz="0" w:space="0" w:color="auto"/>
      </w:divBdr>
    </w:div>
    <w:div w:id="1678581871">
      <w:bodyDiv w:val="1"/>
      <w:marLeft w:val="0"/>
      <w:marRight w:val="0"/>
      <w:marTop w:val="0"/>
      <w:marBottom w:val="0"/>
      <w:divBdr>
        <w:top w:val="none" w:sz="0" w:space="0" w:color="auto"/>
        <w:left w:val="none" w:sz="0" w:space="0" w:color="auto"/>
        <w:bottom w:val="none" w:sz="0" w:space="0" w:color="auto"/>
        <w:right w:val="none" w:sz="0" w:space="0" w:color="auto"/>
      </w:divBdr>
    </w:div>
    <w:div w:id="2055763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918</Words>
  <Characters>5054</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RENIER MORGANE (UGECAM AQUITAINE)</dc:creator>
  <cp:lastModifiedBy>RENIER MORGANE (UGECAM AQUITAINE)</cp:lastModifiedBy>
  <cp:revision>9</cp:revision>
  <dcterms:created xsi:type="dcterms:W3CDTF">2024-06-12T07:08:00Z</dcterms:created>
  <dcterms:modified xsi:type="dcterms:W3CDTF">2025-12-15T16:17:00Z</dcterms:modified>
</cp:coreProperties>
</file>